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0FD4" w14:textId="77777777" w:rsidR="00374E36" w:rsidRPr="004828B9" w:rsidRDefault="00374E36" w:rsidP="004828B9">
      <w:pPr>
        <w:pStyle w:val="aa"/>
        <w:rPr>
          <w:rFonts w:ascii="標楷體" w:hAnsi="標楷體"/>
          <w:b w:val="0"/>
        </w:rPr>
      </w:pPr>
      <w:bookmarkStart w:id="0" w:name="_Hlk81411378"/>
      <w:r w:rsidRPr="004828B9">
        <w:rPr>
          <w:rFonts w:ascii="標楷體" w:hAnsi="標楷體" w:hint="eastAsia"/>
        </w:rPr>
        <w:t>國立臺灣戲曲學院</w:t>
      </w:r>
    </w:p>
    <w:p w14:paraId="51521D78" w14:textId="646E62CF" w:rsidR="00374E36" w:rsidRPr="00A43F37" w:rsidRDefault="00374E36" w:rsidP="00374E36">
      <w:pPr>
        <w:pStyle w:val="Textbody"/>
        <w:snapToGrid w:val="0"/>
        <w:spacing w:after="163"/>
        <w:jc w:val="center"/>
        <w:rPr>
          <w:rFonts w:ascii="標楷體" w:eastAsia="標楷體" w:hAnsi="標楷體"/>
          <w:b/>
          <w:sz w:val="32"/>
          <w:szCs w:val="32"/>
        </w:rPr>
      </w:pPr>
      <w:r w:rsidRPr="004828B9">
        <w:rPr>
          <w:rFonts w:ascii="標楷體" w:eastAsia="標楷體" w:hAnsi="標楷體" w:hint="eastAsia"/>
          <w:b/>
          <w:sz w:val="32"/>
          <w:szCs w:val="32"/>
        </w:rPr>
        <w:t>展</w:t>
      </w:r>
      <w:r w:rsidR="001535A4" w:rsidRPr="00A43F37">
        <w:rPr>
          <w:rFonts w:ascii="標楷體" w:eastAsia="標楷體" w:hAnsi="標楷體"/>
          <w:b/>
          <w:sz w:val="32"/>
          <w:szCs w:val="32"/>
        </w:rPr>
        <w:t xml:space="preserve"> </w:t>
      </w:r>
      <w:r w:rsidRPr="004828B9">
        <w:rPr>
          <w:rFonts w:ascii="標楷體" w:eastAsia="標楷體" w:hAnsi="標楷體" w:hint="eastAsia"/>
          <w:b/>
          <w:sz w:val="32"/>
          <w:szCs w:val="32"/>
        </w:rPr>
        <w:t>演</w:t>
      </w:r>
      <w:r w:rsidR="001535A4" w:rsidRPr="00A43F37">
        <w:rPr>
          <w:rFonts w:ascii="標楷體" w:eastAsia="標楷體" w:hAnsi="標楷體"/>
          <w:b/>
          <w:sz w:val="32"/>
          <w:szCs w:val="32"/>
        </w:rPr>
        <w:t xml:space="preserve"> </w:t>
      </w:r>
      <w:r w:rsidRPr="004828B9">
        <w:rPr>
          <w:rFonts w:ascii="標楷體" w:eastAsia="標楷體" w:hAnsi="標楷體" w:hint="eastAsia"/>
          <w:b/>
          <w:sz w:val="32"/>
          <w:szCs w:val="32"/>
        </w:rPr>
        <w:t>合</w:t>
      </w:r>
      <w:r w:rsidR="001535A4" w:rsidRPr="00A43F37">
        <w:rPr>
          <w:rFonts w:ascii="標楷體" w:eastAsia="標楷體" w:hAnsi="標楷體"/>
          <w:b/>
          <w:sz w:val="32"/>
          <w:szCs w:val="32"/>
        </w:rPr>
        <w:t xml:space="preserve"> </w:t>
      </w:r>
      <w:r w:rsidRPr="004828B9">
        <w:rPr>
          <w:rFonts w:ascii="標楷體" w:eastAsia="標楷體" w:hAnsi="標楷體" w:hint="eastAsia"/>
          <w:b/>
          <w:sz w:val="32"/>
          <w:szCs w:val="32"/>
        </w:rPr>
        <w:t>約</w:t>
      </w:r>
      <w:r w:rsidR="001535A4" w:rsidRPr="00A43F37">
        <w:rPr>
          <w:rFonts w:ascii="標楷體" w:eastAsia="標楷體" w:hAnsi="標楷體"/>
          <w:b/>
          <w:sz w:val="32"/>
          <w:szCs w:val="32"/>
        </w:rPr>
        <w:t xml:space="preserve"> </w:t>
      </w:r>
      <w:r w:rsidRPr="004828B9">
        <w:rPr>
          <w:rFonts w:ascii="標楷體" w:eastAsia="標楷體" w:hAnsi="標楷體" w:hint="eastAsia"/>
          <w:b/>
          <w:sz w:val="32"/>
          <w:szCs w:val="32"/>
        </w:rPr>
        <w:t>書</w:t>
      </w:r>
    </w:p>
    <w:p w14:paraId="02D9F726" w14:textId="7EEB2945" w:rsidR="0039486F" w:rsidRPr="004828B9" w:rsidRDefault="0039486F" w:rsidP="004828B9">
      <w:pPr>
        <w:pStyle w:val="Textbody"/>
        <w:snapToGrid w:val="0"/>
        <w:spacing w:after="163"/>
        <w:jc w:val="right"/>
        <w:rPr>
          <w:rFonts w:ascii="標楷體" w:eastAsia="標楷體" w:hAnsi="標楷體"/>
          <w:b/>
          <w:sz w:val="32"/>
          <w:szCs w:val="32"/>
        </w:rPr>
      </w:pPr>
      <w:r w:rsidRPr="00267668">
        <w:rPr>
          <w:rStyle w:val="ac"/>
          <w:rFonts w:ascii="細明體" w:hint="eastAsia"/>
          <w:color w:val="auto"/>
          <w:szCs w:val="20"/>
        </w:rPr>
        <w:t>合約編</w:t>
      </w:r>
      <w:r w:rsidRPr="004828B9">
        <w:rPr>
          <w:rStyle w:val="ac"/>
          <w:rFonts w:ascii="細明體" w:hint="eastAsia"/>
          <w:color w:val="auto"/>
          <w:szCs w:val="20"/>
        </w:rPr>
        <w:t>號：</w:t>
      </w:r>
      <w:r w:rsidRPr="004828B9">
        <w:rPr>
          <w:rStyle w:val="ac"/>
          <w:color w:val="auto"/>
        </w:rPr>
        <w:t>XX</w:t>
      </w:r>
      <w:r w:rsidRPr="004828B9">
        <w:rPr>
          <w:rStyle w:val="ac"/>
          <w:color w:val="auto"/>
          <w:szCs w:val="20"/>
        </w:rPr>
        <w:t>001</w:t>
      </w:r>
    </w:p>
    <w:tbl>
      <w:tblPr>
        <w:tblStyle w:val="af3"/>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7430"/>
      </w:tblGrid>
      <w:tr w:rsidR="00A43F37" w:rsidRPr="00A43F37" w14:paraId="3DC665B0" w14:textId="77777777" w:rsidTr="008905D3">
        <w:trPr>
          <w:trHeight w:val="600"/>
        </w:trPr>
        <w:tc>
          <w:tcPr>
            <w:tcW w:w="2114" w:type="dxa"/>
            <w:vMerge w:val="restart"/>
            <w:vAlign w:val="center"/>
          </w:tcPr>
          <w:p w14:paraId="247A5DE1" w14:textId="77777777" w:rsidR="00374E36" w:rsidRPr="00A43F37" w:rsidRDefault="00374E36" w:rsidP="008905D3">
            <w:pPr>
              <w:spacing w:line="320" w:lineRule="exact"/>
              <w:rPr>
                <w:rFonts w:ascii="標楷體" w:hAnsi="標楷體"/>
                <w:b/>
                <w:bCs/>
              </w:rPr>
            </w:pPr>
            <w:r w:rsidRPr="00A43F37">
              <w:rPr>
                <w:rFonts w:ascii="標楷體" w:hAnsi="標楷體" w:hint="eastAsia"/>
                <w:b/>
                <w:bCs/>
              </w:rPr>
              <w:t>立合約書人：</w:t>
            </w:r>
          </w:p>
        </w:tc>
        <w:tc>
          <w:tcPr>
            <w:tcW w:w="7430" w:type="dxa"/>
            <w:vAlign w:val="center"/>
          </w:tcPr>
          <w:p w14:paraId="05703C4F" w14:textId="77777777" w:rsidR="00374E36" w:rsidRPr="00A43F37" w:rsidRDefault="00374E36" w:rsidP="008905D3">
            <w:pPr>
              <w:spacing w:line="320" w:lineRule="exact"/>
              <w:rPr>
                <w:rFonts w:ascii="標楷體" w:hAnsi="標楷體"/>
                <w:b/>
                <w:bCs/>
              </w:rPr>
            </w:pPr>
            <w:r w:rsidRPr="00A43F37">
              <w:rPr>
                <w:rFonts w:ascii="標楷體" w:hAnsi="標楷體" w:hint="eastAsia"/>
                <w:b/>
                <w:bCs/>
              </w:rPr>
              <w:t>國立臺灣戲曲學院　（以下簡稱甲方）</w:t>
            </w:r>
          </w:p>
        </w:tc>
      </w:tr>
      <w:tr w:rsidR="00A43F37" w:rsidRPr="00A43F37" w14:paraId="4C2BEC74" w14:textId="77777777" w:rsidTr="008905D3">
        <w:trPr>
          <w:trHeight w:val="600"/>
        </w:trPr>
        <w:tc>
          <w:tcPr>
            <w:tcW w:w="2114" w:type="dxa"/>
            <w:vMerge/>
            <w:vAlign w:val="center"/>
          </w:tcPr>
          <w:p w14:paraId="7F37D33F" w14:textId="77777777" w:rsidR="00374E36" w:rsidRPr="00A43F37" w:rsidRDefault="00374E36" w:rsidP="008905D3">
            <w:pPr>
              <w:spacing w:line="320" w:lineRule="exact"/>
              <w:rPr>
                <w:rFonts w:ascii="標楷體" w:hAnsi="標楷體"/>
                <w:b/>
                <w:bCs/>
              </w:rPr>
            </w:pPr>
          </w:p>
        </w:tc>
        <w:tc>
          <w:tcPr>
            <w:tcW w:w="7430" w:type="dxa"/>
            <w:vAlign w:val="center"/>
          </w:tcPr>
          <w:p w14:paraId="1BB00E93" w14:textId="77777777" w:rsidR="00374E36" w:rsidRPr="00A43F37" w:rsidRDefault="00374E36" w:rsidP="008905D3">
            <w:pPr>
              <w:spacing w:line="320" w:lineRule="exact"/>
              <w:rPr>
                <w:rFonts w:ascii="標楷體" w:hAnsi="標楷體"/>
                <w:b/>
                <w:bCs/>
              </w:rPr>
            </w:pPr>
            <w:r w:rsidRPr="00A43F37">
              <w:rPr>
                <w:rFonts w:ascii="標楷體" w:hAnsi="標楷體" w:hint="eastAsia"/>
                <w:b/>
                <w:bCs/>
                <w:u w:val="thick"/>
              </w:rPr>
              <w:t xml:space="preserve">　　　　　　　　</w:t>
            </w:r>
            <w:r w:rsidRPr="00A43F37">
              <w:rPr>
                <w:rFonts w:ascii="標楷體" w:hAnsi="標楷體" w:hint="eastAsia"/>
                <w:b/>
                <w:bCs/>
              </w:rPr>
              <w:t xml:space="preserve">　（以下簡稱乙方）</w:t>
            </w:r>
          </w:p>
        </w:tc>
      </w:tr>
    </w:tbl>
    <w:p w14:paraId="4C1AE9D1" w14:textId="77777777" w:rsidR="00374E36" w:rsidRPr="004828B9" w:rsidRDefault="00374E36" w:rsidP="00374E36">
      <w:pPr>
        <w:pStyle w:val="Textbody"/>
        <w:snapToGrid w:val="0"/>
        <w:spacing w:after="163"/>
        <w:jc w:val="center"/>
        <w:rPr>
          <w:rFonts w:ascii="標楷體" w:eastAsia="標楷體" w:hAnsi="標楷體"/>
          <w:b/>
          <w:sz w:val="28"/>
          <w:szCs w:val="28"/>
        </w:rPr>
      </w:pPr>
    </w:p>
    <w:p w14:paraId="3F88E24C" w14:textId="7E4E7442" w:rsidR="00374E36" w:rsidRPr="004828B9" w:rsidRDefault="00374E36" w:rsidP="00374E36">
      <w:pPr>
        <w:rPr>
          <w:rFonts w:ascii="標楷體" w:hAnsi="標楷體"/>
        </w:rPr>
      </w:pPr>
      <w:r w:rsidRPr="004828B9">
        <w:rPr>
          <w:rFonts w:ascii="標楷體" w:hAnsi="標楷體" w:hint="eastAsia"/>
        </w:rPr>
        <w:t>國立臺灣戲曲學院委託</w:t>
      </w:r>
      <w:r w:rsidR="00A25257" w:rsidRPr="004828B9">
        <w:rPr>
          <w:rFonts w:ascii="標楷體" w:hAnsi="標楷體" w:hint="eastAsia"/>
          <w:b/>
          <w:bCs/>
          <w:u w:val="single"/>
        </w:rPr>
        <w:t xml:space="preserve">　　　　</w:t>
      </w:r>
      <w:r w:rsidRPr="004828B9">
        <w:rPr>
          <w:rFonts w:ascii="標楷體" w:hAnsi="標楷體" w:hint="eastAsia"/>
          <w:b/>
          <w:bCs/>
          <w:u w:val="single"/>
        </w:rPr>
        <w:t xml:space="preserve">　　</w:t>
      </w:r>
      <w:r w:rsidRPr="00A43F37">
        <w:rPr>
          <w:rFonts w:ascii="標楷體" w:hAnsi="標楷體" w:hint="eastAsia"/>
          <w:u w:val="single"/>
        </w:rPr>
        <w:t xml:space="preserve">　</w:t>
      </w:r>
      <w:r w:rsidR="00A25257" w:rsidRPr="00A43F37">
        <w:rPr>
          <w:rFonts w:ascii="標楷體" w:hAnsi="標楷體" w:hint="eastAsia"/>
          <w:u w:val="single"/>
        </w:rPr>
        <w:t xml:space="preserve">　　　　</w:t>
      </w:r>
      <w:r w:rsidRPr="004828B9">
        <w:rPr>
          <w:rFonts w:ascii="標楷體" w:hAnsi="標楷體" w:hint="eastAsia"/>
        </w:rPr>
        <w:t>為《</w:t>
      </w:r>
      <w:r w:rsidRPr="004828B9">
        <w:rPr>
          <w:rFonts w:ascii="標楷體" w:hAnsi="標楷體"/>
        </w:rPr>
        <w:t xml:space="preserve">                           </w:t>
      </w:r>
      <w:r w:rsidRPr="004828B9">
        <w:rPr>
          <w:rFonts w:ascii="標楷體" w:hAnsi="標楷體" w:hint="eastAsia"/>
        </w:rPr>
        <w:t>》（以下簡稱本節目）之展演節目事宜訂定合約條款如下：</w:t>
      </w:r>
    </w:p>
    <w:p w14:paraId="331E1574" w14:textId="77777777" w:rsidR="00374E36" w:rsidRPr="004828B9" w:rsidRDefault="00374E36" w:rsidP="004828B9">
      <w:pPr>
        <w:rPr>
          <w:rFonts w:ascii="標楷體" w:hAnsi="標楷體"/>
        </w:rPr>
      </w:pPr>
    </w:p>
    <w:p w14:paraId="015E629E" w14:textId="77777777" w:rsidR="00374E36" w:rsidRPr="004828B9" w:rsidRDefault="00374E36" w:rsidP="004828B9">
      <w:pPr>
        <w:pStyle w:val="a"/>
        <w:rPr>
          <w:rStyle w:val="ad"/>
          <w:rFonts w:ascii="標楷體"/>
        </w:rPr>
      </w:pPr>
      <w:r w:rsidRPr="004828B9">
        <w:rPr>
          <w:rStyle w:val="ad"/>
          <w:rFonts w:ascii="標楷體" w:hint="eastAsia"/>
          <w:b w:val="0"/>
          <w:bCs w:val="0"/>
        </w:rPr>
        <w:t>【演出時間、地點】</w:t>
      </w:r>
    </w:p>
    <w:p w14:paraId="1CF9F52F" w14:textId="794AC8EB" w:rsidR="00374E36" w:rsidRPr="004828B9" w:rsidRDefault="00374E36" w:rsidP="004828B9">
      <w:pPr>
        <w:pStyle w:val="0902word"/>
        <w:rPr>
          <w:rFonts w:ascii="標楷體"/>
        </w:rPr>
      </w:pPr>
      <w:r w:rsidRPr="004828B9">
        <w:rPr>
          <w:rFonts w:ascii="標楷體" w:hint="eastAsia"/>
        </w:rPr>
        <w:t>演出時間：</w:t>
      </w:r>
      <w:r w:rsidRPr="004828B9">
        <w:rPr>
          <w:rFonts w:ascii="標楷體"/>
          <w:u w:val="single"/>
        </w:rPr>
        <w:t xml:space="preserve">     </w:t>
      </w:r>
      <w:r w:rsidRPr="004828B9">
        <w:rPr>
          <w:rFonts w:ascii="標楷體" w:hint="eastAsia"/>
        </w:rPr>
        <w:t>年</w:t>
      </w:r>
      <w:r w:rsidRPr="004828B9">
        <w:rPr>
          <w:rFonts w:ascii="標楷體"/>
          <w:u w:val="single"/>
        </w:rPr>
        <w:t xml:space="preserve">   </w:t>
      </w:r>
      <w:r w:rsidRPr="004828B9">
        <w:rPr>
          <w:rFonts w:ascii="標楷體" w:hint="eastAsia"/>
        </w:rPr>
        <w:t>月</w:t>
      </w:r>
      <w:r w:rsidRPr="004828B9">
        <w:rPr>
          <w:rFonts w:ascii="標楷體"/>
          <w:u w:val="single"/>
        </w:rPr>
        <w:t xml:space="preserve">   </w:t>
      </w:r>
      <w:r w:rsidRPr="004828B9">
        <w:rPr>
          <w:rFonts w:ascii="標楷體" w:hint="eastAsia"/>
        </w:rPr>
        <w:t>日至</w:t>
      </w:r>
      <w:r w:rsidRPr="004828B9">
        <w:rPr>
          <w:rFonts w:ascii="標楷體"/>
        </w:rPr>
        <w:t xml:space="preserve"> </w:t>
      </w:r>
      <w:r w:rsidRPr="004828B9">
        <w:rPr>
          <w:rFonts w:ascii="標楷體"/>
          <w:u w:val="single"/>
        </w:rPr>
        <w:t xml:space="preserve">    </w:t>
      </w:r>
      <w:r w:rsidRPr="004828B9">
        <w:rPr>
          <w:rFonts w:ascii="標楷體" w:hint="eastAsia"/>
        </w:rPr>
        <w:t>年</w:t>
      </w:r>
      <w:r w:rsidRPr="004828B9">
        <w:rPr>
          <w:rFonts w:ascii="標楷體"/>
          <w:u w:val="single"/>
        </w:rPr>
        <w:t xml:space="preserve">    </w:t>
      </w:r>
      <w:r w:rsidRPr="004828B9">
        <w:rPr>
          <w:rFonts w:ascii="標楷體" w:hint="eastAsia"/>
        </w:rPr>
        <w:t>月</w:t>
      </w:r>
      <w:r w:rsidRPr="004828B9">
        <w:rPr>
          <w:rFonts w:ascii="標楷體"/>
          <w:u w:val="single"/>
        </w:rPr>
        <w:t xml:space="preserve">    </w:t>
      </w:r>
      <w:r w:rsidRPr="004828B9">
        <w:rPr>
          <w:rFonts w:ascii="標楷體" w:hint="eastAsia"/>
        </w:rPr>
        <w:t>日</w:t>
      </w:r>
      <w:r w:rsidRPr="004828B9">
        <w:rPr>
          <w:rFonts w:ascii="標楷體"/>
        </w:rPr>
        <w:t xml:space="preserve"> </w:t>
      </w:r>
      <w:r w:rsidRPr="004828B9">
        <w:rPr>
          <w:rFonts w:ascii="標楷體" w:hint="eastAsia"/>
        </w:rPr>
        <w:t>，共</w:t>
      </w:r>
      <w:r w:rsidRPr="004828B9">
        <w:rPr>
          <w:rFonts w:ascii="標楷體"/>
          <w:u w:val="single"/>
        </w:rPr>
        <w:t xml:space="preserve">      </w:t>
      </w:r>
      <w:r w:rsidRPr="004828B9">
        <w:rPr>
          <w:rFonts w:ascii="標楷體" w:hint="eastAsia"/>
        </w:rPr>
        <w:t>場。</w:t>
      </w:r>
    </w:p>
    <w:p w14:paraId="3E40E99F" w14:textId="22CF00B0" w:rsidR="00374E36" w:rsidRPr="004828B9" w:rsidRDefault="00374E36" w:rsidP="00374E36">
      <w:pPr>
        <w:pStyle w:val="0902word"/>
        <w:rPr>
          <w:rFonts w:ascii="標楷體"/>
          <w:b/>
          <w:bCs/>
          <w:u w:val="single"/>
        </w:rPr>
      </w:pPr>
      <w:r w:rsidRPr="004828B9">
        <w:rPr>
          <w:rFonts w:ascii="標楷體" w:hint="eastAsia"/>
        </w:rPr>
        <w:t>演出地點：</w:t>
      </w:r>
      <w:r w:rsidR="008C3F50" w:rsidRPr="004828B9">
        <w:rPr>
          <w:rFonts w:ascii="標楷體"/>
          <w:b/>
          <w:bCs/>
        </w:rPr>
        <w:t>__________________________________________________</w:t>
      </w:r>
      <w:r w:rsidR="000F4F6B" w:rsidRPr="00A43F37">
        <w:rPr>
          <w:rFonts w:ascii="標楷體"/>
          <w:b/>
          <w:bCs/>
        </w:rPr>
        <w:t>_____</w:t>
      </w:r>
      <w:r w:rsidR="008C3F50" w:rsidRPr="004828B9">
        <w:rPr>
          <w:rFonts w:ascii="標楷體"/>
          <w:b/>
          <w:bCs/>
        </w:rPr>
        <w:t>__</w:t>
      </w:r>
    </w:p>
    <w:p w14:paraId="3C3FBEE1" w14:textId="703F71CB" w:rsidR="00374E36" w:rsidRPr="004828B9" w:rsidRDefault="00374E36" w:rsidP="004828B9">
      <w:pPr>
        <w:pStyle w:val="0902word"/>
        <w:rPr>
          <w:rStyle w:val="ad"/>
        </w:rPr>
      </w:pPr>
      <w:r w:rsidRPr="004828B9">
        <w:rPr>
          <w:rFonts w:ascii="標楷體"/>
          <w:b/>
          <w:bCs/>
        </w:rPr>
        <w:t xml:space="preserve">          </w:t>
      </w:r>
      <w:r w:rsidR="008C3F50" w:rsidRPr="00267668">
        <w:rPr>
          <w:rFonts w:ascii="標楷體"/>
          <w:b/>
          <w:bCs/>
        </w:rPr>
        <w:t>____________________________________________________</w:t>
      </w:r>
      <w:r w:rsidR="000F4F6B" w:rsidRPr="00267668">
        <w:rPr>
          <w:rFonts w:ascii="標楷體"/>
          <w:b/>
          <w:bCs/>
        </w:rPr>
        <w:t>_____</w:t>
      </w:r>
    </w:p>
    <w:p w14:paraId="748A828F" w14:textId="77777777" w:rsidR="00374E36" w:rsidRPr="004828B9" w:rsidRDefault="00374E36" w:rsidP="004828B9">
      <w:pPr>
        <w:pStyle w:val="a"/>
        <w:rPr>
          <w:rStyle w:val="ad"/>
          <w:rFonts w:ascii="標楷體"/>
          <w:b w:val="0"/>
          <w:bCs w:val="0"/>
        </w:rPr>
      </w:pPr>
      <w:r w:rsidRPr="004828B9">
        <w:rPr>
          <w:rStyle w:val="ad"/>
          <w:rFonts w:ascii="標楷體" w:hint="eastAsia"/>
          <w:b w:val="0"/>
          <w:bCs w:val="0"/>
        </w:rPr>
        <w:t>【演出內容】</w:t>
      </w:r>
    </w:p>
    <w:p w14:paraId="00BF8EC1" w14:textId="77777777" w:rsidR="00374E36" w:rsidRPr="004828B9" w:rsidRDefault="00374E36" w:rsidP="004828B9">
      <w:pPr>
        <w:pStyle w:val="0902word"/>
      </w:pPr>
    </w:p>
    <w:p w14:paraId="4FD43DAE" w14:textId="77777777" w:rsidR="00374E36" w:rsidRPr="004828B9" w:rsidRDefault="00374E36" w:rsidP="004828B9">
      <w:pPr>
        <w:pStyle w:val="0902word"/>
      </w:pPr>
    </w:p>
    <w:p w14:paraId="1C4F2590" w14:textId="77777777" w:rsidR="00374E36" w:rsidRPr="004828B9" w:rsidRDefault="00374E36" w:rsidP="004828B9">
      <w:pPr>
        <w:pStyle w:val="a"/>
      </w:pPr>
      <w:r w:rsidRPr="004828B9">
        <w:rPr>
          <w:rFonts w:hint="eastAsia"/>
        </w:rPr>
        <w:t>【演出長度】</w:t>
      </w:r>
    </w:p>
    <w:p w14:paraId="7CBBDDF0" w14:textId="4CFD6A43" w:rsidR="00374E36" w:rsidRPr="004828B9" w:rsidRDefault="00374E36" w:rsidP="004828B9">
      <w:pPr>
        <w:pStyle w:val="0902word"/>
      </w:pPr>
      <w:r w:rsidRPr="004828B9">
        <w:rPr>
          <w:rFonts w:hint="eastAsia"/>
        </w:rPr>
        <w:t>演出之長度：</w:t>
      </w:r>
      <w:r w:rsidRPr="004828B9">
        <w:rPr>
          <w:u w:val="single"/>
        </w:rPr>
        <w:t xml:space="preserve">                                               </w:t>
      </w:r>
      <w:r w:rsidRPr="004828B9">
        <w:t xml:space="preserve"> </w:t>
      </w:r>
      <w:r w:rsidRPr="004828B9">
        <w:rPr>
          <w:rFonts w:hint="eastAsia"/>
        </w:rPr>
        <w:t>。含中場休息</w:t>
      </w:r>
      <w:r w:rsidRPr="00A43F37">
        <w:rPr>
          <w:rFonts w:hint="eastAsia"/>
          <w:u w:val="single"/>
        </w:rPr>
        <w:t xml:space="preserve">　　　</w:t>
      </w:r>
      <w:r w:rsidRPr="004828B9">
        <w:rPr>
          <w:rFonts w:hint="eastAsia"/>
        </w:rPr>
        <w:t>分鐘。</w:t>
      </w:r>
    </w:p>
    <w:p w14:paraId="548EE1A9" w14:textId="77777777" w:rsidR="00374E36" w:rsidRPr="004828B9" w:rsidRDefault="00374E36" w:rsidP="004828B9">
      <w:pPr>
        <w:pStyle w:val="a"/>
      </w:pPr>
      <w:r w:rsidRPr="004828B9">
        <w:rPr>
          <w:rFonts w:hint="eastAsia"/>
        </w:rPr>
        <w:t>【節目保證】</w:t>
      </w:r>
    </w:p>
    <w:p w14:paraId="0873F51A" w14:textId="77777777" w:rsidR="00374E36" w:rsidRPr="004828B9" w:rsidRDefault="00374E36" w:rsidP="004828B9">
      <w:pPr>
        <w:pStyle w:val="0902word"/>
        <w:numPr>
          <w:ilvl w:val="0"/>
          <w:numId w:val="64"/>
        </w:numPr>
        <w:ind w:leftChars="0"/>
      </w:pPr>
      <w:r w:rsidRPr="004828B9">
        <w:rPr>
          <w:rFonts w:hint="eastAsia"/>
        </w:rPr>
        <w:t>乙方保證本節目係專為甲方所規劃製作之全新節目製作，事前未曾於任何地方演出。</w:t>
      </w:r>
    </w:p>
    <w:p w14:paraId="638E9EB7" w14:textId="77777777" w:rsidR="00374E36" w:rsidRPr="004828B9" w:rsidRDefault="00374E36" w:rsidP="004828B9">
      <w:pPr>
        <w:pStyle w:val="0902word"/>
        <w:numPr>
          <w:ilvl w:val="0"/>
          <w:numId w:val="64"/>
        </w:numPr>
        <w:ind w:leftChars="0"/>
      </w:pPr>
      <w:r w:rsidRPr="004828B9">
        <w:rPr>
          <w:rFonts w:hint="eastAsia"/>
        </w:rPr>
        <w:t>甲方擁有本節目之首演權，乙方不得於本節目之首演前，於任何場地進行全部或部分之演出，且事前未獲甲方同意，乙方不得於首演後三個月內於國內任何地區進行本節目全部或部分之演出。</w:t>
      </w:r>
    </w:p>
    <w:p w14:paraId="716BBC20" w14:textId="77777777" w:rsidR="00374E36" w:rsidRPr="004828B9" w:rsidRDefault="00374E36" w:rsidP="004828B9">
      <w:pPr>
        <w:pStyle w:val="0902word"/>
        <w:numPr>
          <w:ilvl w:val="0"/>
          <w:numId w:val="64"/>
        </w:numPr>
        <w:ind w:leftChars="0"/>
      </w:pPr>
      <w:r w:rsidRPr="004828B9">
        <w:rPr>
          <w:rFonts w:hint="eastAsia"/>
        </w:rPr>
        <w:t>特別約定，乙方於首演後之任何他場演出除前述限制外，事前未獲甲方同意，乙方不得於甲方進行宣傳前及票券啟售前，進行本節目他場演出之宣傳及售票。</w:t>
      </w:r>
    </w:p>
    <w:p w14:paraId="4D1D1C2C" w14:textId="0A0BBA3C" w:rsidR="00374E36" w:rsidRPr="004828B9" w:rsidRDefault="00374E36" w:rsidP="004828B9">
      <w:pPr>
        <w:pStyle w:val="0902word"/>
        <w:numPr>
          <w:ilvl w:val="0"/>
          <w:numId w:val="64"/>
        </w:numPr>
        <w:ind w:leftChars="0"/>
      </w:pPr>
      <w:r w:rsidRPr="004828B9">
        <w:rPr>
          <w:rFonts w:hint="eastAsia"/>
        </w:rPr>
        <w:t>前述事項，乙方未依約辦理者，視同違約，乙方應支付甲方違約金</w:t>
      </w:r>
      <w:r w:rsidR="0062475D" w:rsidRPr="004828B9">
        <w:rPr>
          <w:rFonts w:hint="eastAsia"/>
        </w:rPr>
        <w:t>，金額</w:t>
      </w:r>
      <w:r w:rsidRPr="004828B9">
        <w:rPr>
          <w:rFonts w:hint="eastAsia"/>
        </w:rPr>
        <w:t>以本合約第五條之演出製作費總金額百分之一計。</w:t>
      </w:r>
    </w:p>
    <w:p w14:paraId="70CEAA42" w14:textId="77777777" w:rsidR="00374E36" w:rsidRPr="004828B9" w:rsidRDefault="00374E36" w:rsidP="004828B9">
      <w:pPr>
        <w:pStyle w:val="a"/>
      </w:pPr>
      <w:r w:rsidRPr="004828B9">
        <w:rPr>
          <w:rFonts w:hint="eastAsia"/>
        </w:rPr>
        <w:t>【展演經費】</w:t>
      </w:r>
    </w:p>
    <w:p w14:paraId="4366A3DB" w14:textId="5FD587D1" w:rsidR="00374E36" w:rsidRPr="004828B9" w:rsidRDefault="00374E36" w:rsidP="0055348A">
      <w:pPr>
        <w:pStyle w:val="0902word"/>
        <w:numPr>
          <w:ilvl w:val="0"/>
          <w:numId w:val="65"/>
        </w:numPr>
        <w:ind w:leftChars="0"/>
        <w:jc w:val="both"/>
      </w:pPr>
      <w:r w:rsidRPr="004828B9">
        <w:rPr>
          <w:rFonts w:hint="eastAsia"/>
        </w:rPr>
        <w:t>展演節目費計新臺幣</w:t>
      </w:r>
      <w:r w:rsidRPr="004828B9">
        <w:rPr>
          <w:b/>
          <w:bCs/>
          <w:u w:val="single"/>
        </w:rPr>
        <w:t xml:space="preserve">                   </w:t>
      </w:r>
      <w:r w:rsidRPr="004828B9">
        <w:rPr>
          <w:rFonts w:hint="eastAsia"/>
          <w:b/>
          <w:bCs/>
        </w:rPr>
        <w:t>元整</w:t>
      </w:r>
      <w:r w:rsidRPr="004828B9">
        <w:t>(</w:t>
      </w:r>
      <w:r w:rsidRPr="004828B9">
        <w:rPr>
          <w:rFonts w:hint="eastAsia"/>
        </w:rPr>
        <w:t>含稅金及二代健保</w:t>
      </w:r>
      <w:r w:rsidRPr="004828B9">
        <w:t>)</w:t>
      </w:r>
      <w:r w:rsidRPr="004828B9">
        <w:rPr>
          <w:rFonts w:hint="eastAsia"/>
        </w:rPr>
        <w:t>。其費用包含有</w:t>
      </w:r>
      <w:r w:rsidRPr="004828B9">
        <w:rPr>
          <w:rFonts w:hint="eastAsia"/>
          <w:u w:val="single"/>
        </w:rPr>
        <w:t>＿＿＿＿＿＿＿＿＿＿＿</w:t>
      </w:r>
      <w:r w:rsidRPr="004828B9">
        <w:rPr>
          <w:rFonts w:hint="eastAsia"/>
        </w:rPr>
        <w:t>等。</w:t>
      </w:r>
    </w:p>
    <w:p w14:paraId="53A8E864" w14:textId="3736C7D9" w:rsidR="00374E36" w:rsidRPr="004828B9" w:rsidRDefault="00374E36" w:rsidP="0055348A">
      <w:pPr>
        <w:pStyle w:val="0902word"/>
        <w:numPr>
          <w:ilvl w:val="0"/>
          <w:numId w:val="65"/>
        </w:numPr>
        <w:ind w:leftChars="0"/>
        <w:jc w:val="both"/>
      </w:pPr>
      <w:r w:rsidRPr="004828B9">
        <w:rPr>
          <w:rFonts w:hint="eastAsia"/>
        </w:rPr>
        <w:t>甲方提供期間之平安保險、演出當日彩排與演出期間之膳食（依甲方餐費方式辦理）。</w:t>
      </w:r>
    </w:p>
    <w:p w14:paraId="11E82A62" w14:textId="6026A463" w:rsidR="00374E36" w:rsidRPr="00A43F37" w:rsidRDefault="00374E36" w:rsidP="0055348A">
      <w:pPr>
        <w:pStyle w:val="0902word"/>
        <w:numPr>
          <w:ilvl w:val="0"/>
          <w:numId w:val="65"/>
        </w:numPr>
        <w:ind w:leftChars="0"/>
        <w:jc w:val="both"/>
      </w:pPr>
      <w:r w:rsidRPr="004828B9">
        <w:rPr>
          <w:rFonts w:hint="eastAsia"/>
        </w:rPr>
        <w:t>為保有雙方權益及保密原則之下，本酬勞及契約內容不得對外公開。</w:t>
      </w:r>
    </w:p>
    <w:p w14:paraId="12AEB437" w14:textId="77777777" w:rsidR="00374E36" w:rsidRPr="004828B9" w:rsidRDefault="00374E36" w:rsidP="004828B9">
      <w:pPr>
        <w:pStyle w:val="a"/>
      </w:pPr>
      <w:r w:rsidRPr="004828B9">
        <w:rPr>
          <w:rFonts w:hint="eastAsia"/>
        </w:rPr>
        <w:t>【展演經費支付方式</w:t>
      </w:r>
      <w:r w:rsidRPr="004828B9">
        <w:t xml:space="preserve"> </w:t>
      </w:r>
      <w:r w:rsidRPr="004828B9">
        <w:rPr>
          <w:rFonts w:hint="eastAsia"/>
        </w:rPr>
        <w:t>】</w:t>
      </w:r>
    </w:p>
    <w:p w14:paraId="534467D0" w14:textId="77777777" w:rsidR="00374E36" w:rsidRPr="004828B9" w:rsidRDefault="00374E36" w:rsidP="004828B9">
      <w:pPr>
        <w:pStyle w:val="0902word"/>
      </w:pPr>
      <w:r w:rsidRPr="004828B9">
        <w:rPr>
          <w:rFonts w:hint="eastAsia"/>
        </w:rPr>
        <w:t>前述之展演節目費，於演出或驗收完成後以匯款方式支付</w:t>
      </w:r>
      <w:r w:rsidRPr="004828B9">
        <w:t xml:space="preserve"> </w:t>
      </w:r>
      <w:r w:rsidRPr="004828B9">
        <w:rPr>
          <w:rFonts w:hint="eastAsia"/>
        </w:rPr>
        <w:t>：</w:t>
      </w:r>
    </w:p>
    <w:p w14:paraId="024F7B7F" w14:textId="77777777" w:rsidR="00374E36" w:rsidRPr="004828B9" w:rsidRDefault="00374E36" w:rsidP="004828B9">
      <w:pPr>
        <w:pStyle w:val="0902word"/>
        <w:numPr>
          <w:ilvl w:val="0"/>
          <w:numId w:val="66"/>
        </w:numPr>
        <w:ind w:leftChars="0"/>
      </w:pPr>
      <w:r w:rsidRPr="004828B9">
        <w:rPr>
          <w:rFonts w:hint="eastAsia"/>
        </w:rPr>
        <w:lastRenderedPageBreak/>
        <w:t>第一期款：計新臺幣</w:t>
      </w:r>
      <w:r w:rsidRPr="004828B9">
        <w:rPr>
          <w:b/>
          <w:bCs/>
          <w:u w:val="single"/>
        </w:rPr>
        <w:t xml:space="preserve">                               </w:t>
      </w:r>
      <w:r w:rsidRPr="004828B9">
        <w:rPr>
          <w:rFonts w:hint="eastAsia"/>
          <w:b/>
          <w:bCs/>
        </w:rPr>
        <w:t>元整</w:t>
      </w:r>
      <w:r w:rsidRPr="004828B9">
        <w:rPr>
          <w:rFonts w:hint="eastAsia"/>
        </w:rPr>
        <w:t>（契約價金</w:t>
      </w:r>
      <w:r w:rsidRPr="004828B9">
        <w:t xml:space="preserve"> 40</w:t>
      </w:r>
      <w:r w:rsidRPr="004828B9">
        <w:rPr>
          <w:rFonts w:hint="eastAsia"/>
        </w:rPr>
        <w:t>％）。</w:t>
      </w:r>
    </w:p>
    <w:p w14:paraId="3E415DF3" w14:textId="72934A63" w:rsidR="00374E36" w:rsidRPr="004828B9" w:rsidRDefault="00374E36" w:rsidP="0055348A">
      <w:pPr>
        <w:pStyle w:val="0902word"/>
        <w:ind w:leftChars="708" w:left="1699"/>
        <w:jc w:val="both"/>
        <w:rPr>
          <w:rStyle w:val="af4"/>
        </w:rPr>
      </w:pPr>
      <w:r w:rsidRPr="004828B9">
        <w:rPr>
          <w:rStyle w:val="af4"/>
          <w:rFonts w:hint="eastAsia"/>
        </w:rPr>
        <w:t>乙方須於</w:t>
      </w:r>
      <w:r w:rsidR="008E4E9E" w:rsidRPr="00A43F37">
        <w:rPr>
          <w:u w:val="single"/>
        </w:rPr>
        <w:t xml:space="preserve">       </w:t>
      </w:r>
      <w:r w:rsidR="008E4E9E" w:rsidRPr="00A43F37">
        <w:rPr>
          <w:rFonts w:hint="eastAsia"/>
        </w:rPr>
        <w:t>年</w:t>
      </w:r>
      <w:r w:rsidR="008E4E9E" w:rsidRPr="00A43F37">
        <w:rPr>
          <w:u w:val="single"/>
        </w:rPr>
        <w:t xml:space="preserve">       </w:t>
      </w:r>
      <w:r w:rsidR="008E4E9E" w:rsidRPr="00A43F37">
        <w:rPr>
          <w:rFonts w:hint="eastAsia"/>
        </w:rPr>
        <w:t>月</w:t>
      </w:r>
      <w:r w:rsidR="008E4E9E" w:rsidRPr="00A43F37">
        <w:rPr>
          <w:u w:val="single"/>
        </w:rPr>
        <w:t xml:space="preserve">       </w:t>
      </w:r>
      <w:r w:rsidR="008E4E9E" w:rsidRPr="00A43F37">
        <w:rPr>
          <w:rFonts w:hint="eastAsia"/>
        </w:rPr>
        <w:t>日</w:t>
      </w:r>
      <w:r w:rsidRPr="004828B9">
        <w:rPr>
          <w:rStyle w:val="af4"/>
          <w:rFonts w:hint="eastAsia"/>
        </w:rPr>
        <w:t>完成整體節目策畫（含計畫緣起、活動構想、曲目安排、個人簡歷、作曲家建議及合作意向書等），經甲方審查同意後，由乙方檢具統一發票或收據（無統一發票者）向甲方申請撥付。</w:t>
      </w:r>
    </w:p>
    <w:p w14:paraId="6CBE1090" w14:textId="17E1D681" w:rsidR="00374E36" w:rsidRPr="004828B9" w:rsidRDefault="00374E36" w:rsidP="004828B9">
      <w:pPr>
        <w:pStyle w:val="0902word"/>
        <w:numPr>
          <w:ilvl w:val="0"/>
          <w:numId w:val="66"/>
        </w:numPr>
        <w:ind w:leftChars="0"/>
      </w:pPr>
      <w:r w:rsidRPr="004828B9">
        <w:rPr>
          <w:rFonts w:hint="eastAsia"/>
        </w:rPr>
        <w:t>第二期款：計新臺幣</w:t>
      </w:r>
      <w:r w:rsidRPr="004828B9">
        <w:rPr>
          <w:b/>
          <w:bCs/>
          <w:u w:val="single"/>
        </w:rPr>
        <w:t xml:space="preserve">                               </w:t>
      </w:r>
      <w:r w:rsidRPr="004828B9">
        <w:rPr>
          <w:rFonts w:hint="eastAsia"/>
          <w:b/>
          <w:bCs/>
        </w:rPr>
        <w:t>元整</w:t>
      </w:r>
      <w:r w:rsidR="007A43B2" w:rsidRPr="004828B9">
        <w:rPr>
          <w:rFonts w:hint="eastAsia"/>
        </w:rPr>
        <w:t>（契約價金</w:t>
      </w:r>
      <w:r w:rsidR="007A43B2" w:rsidRPr="004828B9">
        <w:t xml:space="preserve"> 60</w:t>
      </w:r>
      <w:r w:rsidR="007A43B2" w:rsidRPr="004828B9">
        <w:rPr>
          <w:rFonts w:hint="eastAsia"/>
        </w:rPr>
        <w:t>％）</w:t>
      </w:r>
      <w:r w:rsidRPr="004828B9">
        <w:rPr>
          <w:rFonts w:hint="eastAsia"/>
        </w:rPr>
        <w:t>。</w:t>
      </w:r>
    </w:p>
    <w:p w14:paraId="528E5AA0" w14:textId="2B79B4C1" w:rsidR="00374E36" w:rsidRPr="00A43F37" w:rsidRDefault="00374E36" w:rsidP="0055348A">
      <w:pPr>
        <w:pStyle w:val="0902word"/>
        <w:ind w:leftChars="708" w:left="1699"/>
        <w:jc w:val="both"/>
        <w:rPr>
          <w:rStyle w:val="af4"/>
        </w:rPr>
      </w:pPr>
      <w:r w:rsidRPr="004828B9">
        <w:rPr>
          <w:rStyle w:val="af4"/>
          <w:rFonts w:hint="eastAsia"/>
        </w:rPr>
        <w:t>於該展演節目執行完畢後，經甲方驗收合格後，由乙方檢具統一發票或收據（無統一發票者）向甲方申請撥付</w:t>
      </w:r>
      <w:r w:rsidRPr="004828B9">
        <w:rPr>
          <w:rStyle w:val="af4"/>
        </w:rPr>
        <w:t xml:space="preserve"> </w:t>
      </w:r>
      <w:r w:rsidRPr="004828B9">
        <w:rPr>
          <w:rStyle w:val="af4"/>
          <w:rFonts w:hint="eastAsia"/>
        </w:rPr>
        <w:t>。</w:t>
      </w:r>
    </w:p>
    <w:p w14:paraId="3A377EC6" w14:textId="77777777" w:rsidR="00374E36" w:rsidRPr="004828B9" w:rsidRDefault="00374E36" w:rsidP="004828B9">
      <w:pPr>
        <w:pStyle w:val="a"/>
      </w:pPr>
      <w:r w:rsidRPr="004828B9">
        <w:rPr>
          <w:rFonts w:hint="eastAsia"/>
        </w:rPr>
        <w:t>【演出票房】</w:t>
      </w:r>
    </w:p>
    <w:p w14:paraId="5208AC10" w14:textId="4DEEC1C5" w:rsidR="00DD171B" w:rsidRPr="004828B9" w:rsidRDefault="00374E36" w:rsidP="004828B9">
      <w:pPr>
        <w:pStyle w:val="0902word"/>
      </w:pPr>
      <w:r w:rsidRPr="004828B9">
        <w:rPr>
          <w:rFonts w:hint="eastAsia"/>
        </w:rPr>
        <w:t>乙方同意本節目演出之全部售票收入，均</w:t>
      </w:r>
      <w:r w:rsidR="00A669B1" w:rsidRPr="00A43F37">
        <w:rPr>
          <w:rFonts w:hint="eastAsia"/>
        </w:rPr>
        <w:t>歸</w:t>
      </w:r>
      <w:r w:rsidRPr="004828B9">
        <w:rPr>
          <w:rFonts w:hint="eastAsia"/>
        </w:rPr>
        <w:t>甲所有。</w:t>
      </w:r>
    </w:p>
    <w:p w14:paraId="3F87C55C" w14:textId="77777777" w:rsidR="00250089" w:rsidRPr="00A43F37" w:rsidRDefault="00250089" w:rsidP="00250089">
      <w:pPr>
        <w:pStyle w:val="a"/>
      </w:pPr>
      <w:r w:rsidRPr="00A43F37">
        <w:rPr>
          <w:rFonts w:hint="eastAsia"/>
        </w:rPr>
        <w:t>【宣傳配合相關事宜】</w:t>
      </w:r>
    </w:p>
    <w:p w14:paraId="56AB2E7E" w14:textId="77777777" w:rsidR="00250089" w:rsidRPr="00A43F37" w:rsidRDefault="00250089" w:rsidP="0055348A">
      <w:pPr>
        <w:pStyle w:val="0902word"/>
        <w:numPr>
          <w:ilvl w:val="0"/>
          <w:numId w:val="74"/>
        </w:numPr>
        <w:ind w:leftChars="0"/>
        <w:jc w:val="both"/>
      </w:pPr>
      <w:r w:rsidRPr="00A43F37">
        <w:rPr>
          <w:rFonts w:hint="eastAsia"/>
        </w:rPr>
        <w:t>乙方為配合甲方行銷宣傳應於</w:t>
      </w:r>
      <w:r w:rsidRPr="00A43F37">
        <w:rPr>
          <w:u w:val="single"/>
        </w:rPr>
        <w:t xml:space="preserve">       </w:t>
      </w:r>
      <w:r w:rsidRPr="00A43F37">
        <w:rPr>
          <w:rFonts w:hint="eastAsia"/>
        </w:rPr>
        <w:t>年</w:t>
      </w:r>
      <w:r w:rsidRPr="00A43F37">
        <w:rPr>
          <w:u w:val="single"/>
        </w:rPr>
        <w:t xml:space="preserve">       </w:t>
      </w:r>
      <w:r w:rsidRPr="00A43F37">
        <w:rPr>
          <w:rFonts w:hint="eastAsia"/>
        </w:rPr>
        <w:t>月</w:t>
      </w:r>
      <w:r w:rsidRPr="00A43F37">
        <w:rPr>
          <w:u w:val="single"/>
        </w:rPr>
        <w:t xml:space="preserve">       </w:t>
      </w:r>
      <w:r w:rsidRPr="00A43F37">
        <w:rPr>
          <w:rFonts w:hint="eastAsia"/>
        </w:rPr>
        <w:t>日前提供本節目宣傳行銷之相關資料包含但不限於節目演出內容、照片文字等。</w:t>
      </w:r>
    </w:p>
    <w:p w14:paraId="002369F9" w14:textId="77777777" w:rsidR="00250089" w:rsidRPr="00A43F37" w:rsidRDefault="00250089" w:rsidP="0055348A">
      <w:pPr>
        <w:pStyle w:val="0902word"/>
        <w:numPr>
          <w:ilvl w:val="0"/>
          <w:numId w:val="74"/>
        </w:numPr>
        <w:ind w:leftChars="0"/>
        <w:jc w:val="both"/>
      </w:pPr>
      <w:r w:rsidRPr="00A43F37">
        <w:rPr>
          <w:rFonts w:hint="eastAsia"/>
        </w:rPr>
        <w:t>乙方為配合甲方製作節目單／冊，應於</w:t>
      </w:r>
      <w:r w:rsidRPr="00A43F37">
        <w:rPr>
          <w:u w:val="single"/>
        </w:rPr>
        <w:t xml:space="preserve">       </w:t>
      </w:r>
      <w:r w:rsidRPr="00A43F37">
        <w:rPr>
          <w:rFonts w:hint="eastAsia"/>
        </w:rPr>
        <w:t>年</w:t>
      </w:r>
      <w:r w:rsidRPr="00A43F37">
        <w:rPr>
          <w:u w:val="single"/>
        </w:rPr>
        <w:t xml:space="preserve">       </w:t>
      </w:r>
      <w:r w:rsidRPr="00A43F37">
        <w:rPr>
          <w:rFonts w:hint="eastAsia"/>
        </w:rPr>
        <w:t>月</w:t>
      </w:r>
      <w:r w:rsidRPr="00A43F37">
        <w:rPr>
          <w:u w:val="single"/>
        </w:rPr>
        <w:t xml:space="preserve">       </w:t>
      </w:r>
      <w:r w:rsidRPr="00A43F37">
        <w:rPr>
          <w:rFonts w:hint="eastAsia"/>
        </w:rPr>
        <w:t>日前提供甲方相關資料包含但不限於節目演出內容、照片文字等。</w:t>
      </w:r>
    </w:p>
    <w:p w14:paraId="69A532E5" w14:textId="77777777" w:rsidR="00250089" w:rsidRPr="00A43F37" w:rsidRDefault="00250089" w:rsidP="0055348A">
      <w:pPr>
        <w:pStyle w:val="0902word"/>
        <w:numPr>
          <w:ilvl w:val="0"/>
          <w:numId w:val="74"/>
        </w:numPr>
        <w:ind w:leftChars="0"/>
        <w:jc w:val="both"/>
      </w:pPr>
      <w:r w:rsidRPr="00A43F37">
        <w:rPr>
          <w:rFonts w:hint="eastAsia"/>
        </w:rPr>
        <w:t>上述資料不得更換，惟經甲方同意者，不在此限。</w:t>
      </w:r>
    </w:p>
    <w:p w14:paraId="338F715D" w14:textId="5B8C712A" w:rsidR="00250089" w:rsidRPr="004828B9" w:rsidRDefault="00250089" w:rsidP="0055348A">
      <w:pPr>
        <w:pStyle w:val="0902word"/>
        <w:numPr>
          <w:ilvl w:val="0"/>
          <w:numId w:val="74"/>
        </w:numPr>
        <w:ind w:leftChars="0"/>
        <w:jc w:val="both"/>
      </w:pPr>
      <w:r w:rsidRPr="00A43F37">
        <w:rPr>
          <w:rFonts w:hint="eastAsia"/>
        </w:rPr>
        <w:t>乙方確認其擁有上述資料之使用權，並授權甲方使用於甲方之宣傳品內包</w:t>
      </w:r>
      <w:r w:rsidR="00A669B1" w:rsidRPr="00A43F37">
        <w:rPr>
          <w:rFonts w:hint="eastAsia"/>
        </w:rPr>
        <w:t>含但不限於</w:t>
      </w:r>
      <w:r w:rsidRPr="00A43F37">
        <w:rPr>
          <w:rFonts w:hint="eastAsia"/>
        </w:rPr>
        <w:t>文字出版品與網路網站上之展示及播放</w:t>
      </w:r>
      <w:r w:rsidR="00A669B1" w:rsidRPr="00A43F37">
        <w:rPr>
          <w:rFonts w:hint="eastAsia"/>
        </w:rPr>
        <w:t>等</w:t>
      </w:r>
      <w:r w:rsidRPr="00A43F37">
        <w:rPr>
          <w:rFonts w:hint="eastAsia"/>
        </w:rPr>
        <w:t>，</w:t>
      </w:r>
      <w:r w:rsidRPr="004828B9">
        <w:rPr>
          <w:rFonts w:hint="eastAsia"/>
        </w:rPr>
        <w:t>否則視同違約並願負責全部損害之賠償。</w:t>
      </w:r>
    </w:p>
    <w:p w14:paraId="496C5558" w14:textId="77777777" w:rsidR="00250089" w:rsidRPr="00A43F37" w:rsidRDefault="00250089" w:rsidP="00250089">
      <w:pPr>
        <w:pStyle w:val="a"/>
      </w:pPr>
      <w:r w:rsidRPr="00A43F37">
        <w:rPr>
          <w:rFonts w:hint="eastAsia"/>
        </w:rPr>
        <w:t>【其他宣傳】</w:t>
      </w:r>
    </w:p>
    <w:p w14:paraId="368437DA" w14:textId="35DE46DA" w:rsidR="00250089" w:rsidRPr="00A43F37" w:rsidRDefault="00250089">
      <w:pPr>
        <w:pStyle w:val="0902word"/>
      </w:pPr>
      <w:r w:rsidRPr="00A43F37">
        <w:rPr>
          <w:rFonts w:hint="eastAsia"/>
        </w:rPr>
        <w:t>本節目之宣傳除列於甲方宣傳品內者外，若需其他宣傳則由乙方自行負責，惟宣傳品內容需經甲方確認並同意，可能刊登之廣告收入等細節由甲乙雙方協調訂定。</w:t>
      </w:r>
    </w:p>
    <w:p w14:paraId="074D02C8" w14:textId="77777777" w:rsidR="00250089" w:rsidRPr="00A43F37" w:rsidRDefault="00250089" w:rsidP="00250089">
      <w:pPr>
        <w:pStyle w:val="a"/>
      </w:pPr>
      <w:r w:rsidRPr="00A43F37">
        <w:rPr>
          <w:rFonts w:hint="eastAsia"/>
        </w:rPr>
        <w:t>【宣傳行銷資料權利】</w:t>
      </w:r>
    </w:p>
    <w:p w14:paraId="2CDCEC2E" w14:textId="2B50F6EF" w:rsidR="00250089" w:rsidRPr="00A43F37" w:rsidRDefault="00250089">
      <w:pPr>
        <w:pStyle w:val="0902word"/>
      </w:pPr>
      <w:r w:rsidRPr="00A43F37">
        <w:rPr>
          <w:rFonts w:hint="eastAsia"/>
        </w:rPr>
        <w:t>甲方為本節目製作之相關宣傳品，無論是以乙方提供資料或甲方自行或聘請第三人製作所完成之作品，由甲方取得著作權，甲方並得不受限制使用，乙方並應負責取得一切必要之權利或授權。</w:t>
      </w:r>
    </w:p>
    <w:p w14:paraId="7535614D" w14:textId="7D9FD485" w:rsidR="00374E36" w:rsidRPr="004828B9" w:rsidRDefault="00374E36" w:rsidP="004828B9">
      <w:pPr>
        <w:pStyle w:val="a"/>
      </w:pPr>
      <w:r w:rsidRPr="004828B9">
        <w:rPr>
          <w:rFonts w:hint="eastAsia"/>
        </w:rPr>
        <w:t>【節目著作權】</w:t>
      </w:r>
    </w:p>
    <w:p w14:paraId="1BE2BE09" w14:textId="69D40050" w:rsidR="00374E36" w:rsidRPr="004828B9" w:rsidRDefault="00374E36" w:rsidP="0055348A">
      <w:pPr>
        <w:pStyle w:val="ae"/>
        <w:numPr>
          <w:ilvl w:val="0"/>
          <w:numId w:val="67"/>
        </w:numPr>
        <w:ind w:leftChars="0"/>
        <w:jc w:val="both"/>
      </w:pPr>
      <w:r w:rsidRPr="004828B9">
        <w:rPr>
          <w:rFonts w:hint="eastAsia"/>
        </w:rPr>
        <w:t>本節目約定以乙方</w:t>
      </w:r>
      <w:r w:rsidR="006C5F4A" w:rsidRPr="004828B9">
        <w:rPr>
          <w:rFonts w:hint="eastAsia"/>
        </w:rPr>
        <w:t>相關人員</w:t>
      </w:r>
      <w:r w:rsidR="00250089" w:rsidRPr="004828B9">
        <w:rPr>
          <w:rFonts w:hint="eastAsia"/>
        </w:rPr>
        <w:t>為</w:t>
      </w:r>
      <w:r w:rsidRPr="004828B9">
        <w:rPr>
          <w:rFonts w:hint="eastAsia"/>
        </w:rPr>
        <w:t>著作人格權，甲方取得全</w:t>
      </w:r>
      <w:r w:rsidR="006C5F4A" w:rsidRPr="004828B9">
        <w:rPr>
          <w:rFonts w:hint="eastAsia"/>
        </w:rPr>
        <w:t>部著作財產權</w:t>
      </w:r>
      <w:r w:rsidRPr="004828B9">
        <w:rPr>
          <w:rFonts w:hint="eastAsia"/>
        </w:rPr>
        <w:t>及首演權利，惟參與本演出之人員就其表演部分有著作人格權。</w:t>
      </w:r>
    </w:p>
    <w:p w14:paraId="43790ED1" w14:textId="0D03817B" w:rsidR="006C5F4A" w:rsidRPr="00A43F37" w:rsidRDefault="00374E36" w:rsidP="0055348A">
      <w:pPr>
        <w:pStyle w:val="ae"/>
        <w:numPr>
          <w:ilvl w:val="0"/>
          <w:numId w:val="73"/>
        </w:numPr>
        <w:ind w:leftChars="0"/>
        <w:jc w:val="both"/>
      </w:pPr>
      <w:r w:rsidRPr="004828B9">
        <w:rPr>
          <w:rFonts w:hint="eastAsia"/>
        </w:rPr>
        <w:t>甲方取得本演出之著作財產權包括但不限於資料、文字、軟體、音樂、聲音、圖片、影片、影像、檔案以及所有其它資訊全部權能，包括但不限於重製</w:t>
      </w:r>
      <w:r w:rsidR="00250089" w:rsidRPr="00A43F37">
        <w:rPr>
          <w:rFonts w:hint="eastAsia"/>
        </w:rPr>
        <w:t>、改作、利用</w:t>
      </w:r>
      <w:r w:rsidRPr="004828B9">
        <w:rPr>
          <w:rFonts w:hint="eastAsia"/>
        </w:rPr>
        <w:t>、公開播送、公開演出、公開傳輸、散布、編輯等權利。</w:t>
      </w:r>
    </w:p>
    <w:p w14:paraId="64A12ADF" w14:textId="70994856" w:rsidR="00374E36" w:rsidRPr="004828B9" w:rsidRDefault="00374E36" w:rsidP="0055348A">
      <w:pPr>
        <w:pStyle w:val="ae"/>
        <w:numPr>
          <w:ilvl w:val="0"/>
          <w:numId w:val="73"/>
        </w:numPr>
        <w:ind w:leftChars="0"/>
        <w:jc w:val="both"/>
      </w:pPr>
      <w:r w:rsidRPr="004828B9">
        <w:rPr>
          <w:rFonts w:hint="eastAsia"/>
        </w:rPr>
        <w:t>甲方有權就本演出進行攝影、錄音、錄影、重製、改作及利用，進行編輯或剪接，將全部或一部份之演出、影像、音樂或其重製物為公開播送、公開傳輸。</w:t>
      </w:r>
    </w:p>
    <w:p w14:paraId="15F6916B" w14:textId="24DE11DE" w:rsidR="00374E36" w:rsidRPr="004828B9" w:rsidRDefault="00374E36" w:rsidP="0055348A">
      <w:pPr>
        <w:pStyle w:val="ae"/>
        <w:numPr>
          <w:ilvl w:val="0"/>
          <w:numId w:val="73"/>
        </w:numPr>
        <w:ind w:leftChars="0"/>
        <w:jc w:val="both"/>
      </w:pPr>
      <w:r w:rsidRPr="004828B9">
        <w:rPr>
          <w:rFonts w:hint="eastAsia"/>
        </w:rPr>
        <w:t>甲方得就演出的攝影、錄音、錄影後編輯播放，提供予媒體作為新聞報導及作為甲方演出文宣品、結案呈現、內部存查之用，如甲方年度報告、宣傳品與網站等，並應註明展演內容出自甲乙方。甲乙雙方得存留相關演出攝影、錄音、錄影檔案，作為團體及個人作品介紹之用，惟公開使用需經甲乙雙方書面同意。</w:t>
      </w:r>
    </w:p>
    <w:p w14:paraId="2F3578A2" w14:textId="500CFAEA" w:rsidR="00374E36" w:rsidRPr="004828B9" w:rsidRDefault="00374E36" w:rsidP="0055348A">
      <w:pPr>
        <w:pStyle w:val="ae"/>
        <w:numPr>
          <w:ilvl w:val="0"/>
          <w:numId w:val="67"/>
        </w:numPr>
        <w:ind w:leftChars="0"/>
        <w:jc w:val="both"/>
      </w:pPr>
      <w:r w:rsidRPr="004828B9">
        <w:rPr>
          <w:rFonts w:hint="eastAsia"/>
        </w:rPr>
        <w:lastRenderedPageBreak/>
        <w:t>任一方</w:t>
      </w:r>
      <w:r w:rsidRPr="004828B9">
        <w:t>(</w:t>
      </w:r>
      <w:r w:rsidRPr="004828B9">
        <w:rPr>
          <w:rFonts w:hint="eastAsia"/>
        </w:rPr>
        <w:t>下稱「提供方」</w:t>
      </w:r>
      <w:r w:rsidRPr="004828B9">
        <w:t>)</w:t>
      </w:r>
      <w:r w:rsidRPr="004828B9">
        <w:rPr>
          <w:rFonts w:hint="eastAsia"/>
        </w:rPr>
        <w:t>對他方聲明及擔保：提供方為本演出所提供之人員、使用之著作、肖像、圖文、影音等任何內容或表達之相關權利包括但不限於著作人格權、著作財產權、肖像權及發行權等，皆已取得相關權利人之同意，或均已向相關權利人支付使用費，同意依本合約條款辦理，如有侵害他人著作權或其他權利之情事，悉由提供方自行處理並自負法律責任，概與他方無涉。</w:t>
      </w:r>
    </w:p>
    <w:p w14:paraId="06EA37DF" w14:textId="5C1DEB37" w:rsidR="00250089" w:rsidRPr="004828B9" w:rsidRDefault="00374E36" w:rsidP="0055348A">
      <w:pPr>
        <w:pStyle w:val="ae"/>
        <w:numPr>
          <w:ilvl w:val="0"/>
          <w:numId w:val="67"/>
        </w:numPr>
        <w:ind w:leftChars="0"/>
        <w:jc w:val="both"/>
      </w:pPr>
      <w:r w:rsidRPr="004828B9">
        <w:rPr>
          <w:rFonts w:hint="eastAsia"/>
        </w:rPr>
        <w:t>如因本演出涉入侵權爭議，悉由提供方負責處理解決；倘因此致他方受有任何損失或損害，提供方應應全額補償或賠償包含但不限於處理費、和解金、裁判費及律師費用等。</w:t>
      </w:r>
    </w:p>
    <w:p w14:paraId="5F798E31" w14:textId="77777777" w:rsidR="00374E36" w:rsidRPr="004828B9" w:rsidRDefault="00374E36" w:rsidP="004828B9">
      <w:pPr>
        <w:pStyle w:val="a"/>
      </w:pPr>
      <w:r w:rsidRPr="004828B9">
        <w:rPr>
          <w:rFonts w:hint="eastAsia"/>
        </w:rPr>
        <w:t>【節目使用之相關著作權取得之保證】</w:t>
      </w:r>
    </w:p>
    <w:p w14:paraId="5550C877" w14:textId="618B6DA6" w:rsidR="00374E36" w:rsidRPr="004828B9" w:rsidRDefault="00374E36" w:rsidP="0055348A">
      <w:pPr>
        <w:pStyle w:val="0902word"/>
        <w:numPr>
          <w:ilvl w:val="0"/>
          <w:numId w:val="68"/>
        </w:numPr>
        <w:ind w:leftChars="0"/>
        <w:jc w:val="both"/>
      </w:pPr>
      <w:r w:rsidRPr="004828B9">
        <w:rPr>
          <w:rFonts w:hint="eastAsia"/>
        </w:rPr>
        <w:t>乙方保證本節目所使用著作之相關權利包括但不限於著作權、肖像權及發行權等，皆已取得相關權利人之同意，或均已向相關權利人支付使用費，並應交付本節目演出所需相關授權之證明文件予甲方，供甲方備查，但甲方之備查並不免除或減輕乙方法律或賠償責任。</w:t>
      </w:r>
    </w:p>
    <w:p w14:paraId="17275A4B" w14:textId="662D0A1E" w:rsidR="00374E36" w:rsidRPr="004828B9" w:rsidRDefault="00374E36" w:rsidP="0055348A">
      <w:pPr>
        <w:pStyle w:val="0902word"/>
        <w:numPr>
          <w:ilvl w:val="0"/>
          <w:numId w:val="68"/>
        </w:numPr>
        <w:ind w:leftChars="0"/>
        <w:jc w:val="both"/>
      </w:pPr>
      <w:r w:rsidRPr="004828B9">
        <w:rPr>
          <w:rFonts w:hint="eastAsia"/>
        </w:rPr>
        <w:t>本節目及相關文宣品所使用著作、肖像、圖文、影音等任何內容或表達，如有侵害他人著作權或其他權利之情事，悉由乙方自行處理並自負法律責任，概與甲方無涉。乙方如因本節目涉入侵權爭議</w:t>
      </w:r>
      <w:r w:rsidR="00A669B1" w:rsidRPr="004828B9">
        <w:rPr>
          <w:rFonts w:hint="eastAsia"/>
        </w:rPr>
        <w:t>，損及</w:t>
      </w:r>
      <w:r w:rsidRPr="004828B9">
        <w:rPr>
          <w:rFonts w:hint="eastAsia"/>
        </w:rPr>
        <w:t>甲方</w:t>
      </w:r>
      <w:r w:rsidR="00A669B1" w:rsidRPr="004828B9">
        <w:rPr>
          <w:rFonts w:hint="eastAsia"/>
        </w:rPr>
        <w:t>名譽或</w:t>
      </w:r>
      <w:r w:rsidRPr="004828B9">
        <w:rPr>
          <w:rFonts w:hint="eastAsia"/>
        </w:rPr>
        <w:t>受有任何損失或費用，</w:t>
      </w:r>
      <w:bookmarkStart w:id="1" w:name="_Hlk82436823"/>
      <w:r w:rsidRPr="004828B9">
        <w:rPr>
          <w:rFonts w:hint="eastAsia"/>
        </w:rPr>
        <w:t>乙方並應全額補償或賠償之包含但不限於和解金、訴訟費及律師費用等。</w:t>
      </w:r>
    </w:p>
    <w:bookmarkEnd w:id="1"/>
    <w:p w14:paraId="5BBFB9A6" w14:textId="2AF1041C" w:rsidR="00374E36" w:rsidRPr="004828B9" w:rsidRDefault="00374E36" w:rsidP="004828B9">
      <w:pPr>
        <w:pStyle w:val="a"/>
      </w:pPr>
      <w:r w:rsidRPr="004828B9">
        <w:rPr>
          <w:rFonts w:hint="eastAsia"/>
        </w:rPr>
        <w:t>【錄音／影</w:t>
      </w:r>
      <w:r w:rsidR="00250089" w:rsidRPr="004828B9">
        <w:rPr>
          <w:rFonts w:hint="eastAsia"/>
        </w:rPr>
        <w:t>之相關著作權</w:t>
      </w:r>
      <w:r w:rsidRPr="004828B9">
        <w:rPr>
          <w:rFonts w:hint="eastAsia"/>
        </w:rPr>
        <w:t>】</w:t>
      </w:r>
    </w:p>
    <w:p w14:paraId="6541FD4E" w14:textId="77777777" w:rsidR="00374E36" w:rsidRPr="004828B9" w:rsidRDefault="00374E36" w:rsidP="0055348A">
      <w:pPr>
        <w:pStyle w:val="0902word"/>
        <w:numPr>
          <w:ilvl w:val="0"/>
          <w:numId w:val="69"/>
        </w:numPr>
        <w:ind w:leftChars="0"/>
        <w:jc w:val="both"/>
      </w:pPr>
      <w:r w:rsidRPr="004828B9">
        <w:rPr>
          <w:rFonts w:hint="eastAsia"/>
        </w:rPr>
        <w:t>甲方有權對於本節目進行錄音／影，其相關權利歸甲方所有，甲方或授權第三人對本節目全部或部分之演出作現場轉播、錄音／影，或錄音／影後編輯播放，應自行負責其合法性並取得授權同意，並確保乙方不致受到任何之糾紛及請求。</w:t>
      </w:r>
    </w:p>
    <w:p w14:paraId="3F1B1177" w14:textId="257F173D" w:rsidR="00CF0E01" w:rsidRPr="00A43F37" w:rsidRDefault="00374E36" w:rsidP="0055348A">
      <w:pPr>
        <w:pStyle w:val="ae"/>
        <w:numPr>
          <w:ilvl w:val="0"/>
          <w:numId w:val="69"/>
        </w:numPr>
        <w:ind w:leftChars="0"/>
        <w:jc w:val="both"/>
        <w:rPr>
          <w:rFonts w:ascii="Times New Roman" w:hAnsi="標楷體"/>
        </w:rPr>
      </w:pPr>
      <w:r w:rsidRPr="004828B9">
        <w:rPr>
          <w:rFonts w:hint="eastAsia"/>
        </w:rPr>
        <w:t>甲方有權將本節目之錄音╱影相關資料作非營利相關教育推廣之使用或播放，不需支付乙方相關費用。</w:t>
      </w:r>
      <w:r w:rsidR="00CF0E01" w:rsidRPr="00A43F37">
        <w:rPr>
          <w:rFonts w:ascii="Times New Roman" w:hAnsi="標楷體" w:hint="eastAsia"/>
        </w:rPr>
        <w:t>除經與甲方議定條件取得書面同意者外，均不得作為任何營利之用途，否則應負侵權責任，乙方願支付甲方新台幣</w:t>
      </w:r>
      <w:r w:rsidR="007143DB" w:rsidRPr="004828B9">
        <w:rPr>
          <w:rFonts w:ascii="標楷體" w:hAnsi="標楷體"/>
          <w:b/>
          <w:bCs/>
        </w:rPr>
        <w:t>______________</w:t>
      </w:r>
      <w:r w:rsidR="00CF0E01" w:rsidRPr="004828B9">
        <w:rPr>
          <w:rFonts w:ascii="標楷體" w:hAnsi="標楷體" w:hint="eastAsia"/>
          <w:b/>
          <w:bCs/>
        </w:rPr>
        <w:t>元整</w:t>
      </w:r>
      <w:r w:rsidR="00CF0E01" w:rsidRPr="00A43F37">
        <w:rPr>
          <w:rFonts w:ascii="Times New Roman" w:hAnsi="標楷體" w:hint="eastAsia"/>
        </w:rPr>
        <w:t>之違約金。</w:t>
      </w:r>
    </w:p>
    <w:p w14:paraId="1A2205A6" w14:textId="4B4B0E21" w:rsidR="00374E36" w:rsidRPr="00A43F37" w:rsidRDefault="00374E36" w:rsidP="0055348A">
      <w:pPr>
        <w:pStyle w:val="0902word"/>
        <w:numPr>
          <w:ilvl w:val="0"/>
          <w:numId w:val="69"/>
        </w:numPr>
        <w:ind w:leftChars="0"/>
        <w:jc w:val="both"/>
      </w:pPr>
      <w:r w:rsidRPr="004828B9">
        <w:rPr>
          <w:rFonts w:hint="eastAsia"/>
        </w:rPr>
        <w:t>乙方得申請免費同步複製錄音／影產品，惟乙方最遲須於演出前三日將空白錄音／影材料送交甲方，如於演出後始申請複製，每份拷貝收取服務費新台幣</w:t>
      </w:r>
      <w:r w:rsidRPr="004828B9">
        <w:rPr>
          <w:b/>
          <w:bCs/>
          <w:u w:val="single"/>
        </w:rPr>
        <w:t xml:space="preserve">            </w:t>
      </w:r>
      <w:r w:rsidRPr="004828B9">
        <w:rPr>
          <w:rFonts w:hint="eastAsia"/>
          <w:b/>
          <w:bCs/>
        </w:rPr>
        <w:t>元整</w:t>
      </w:r>
      <w:r w:rsidRPr="004828B9">
        <w:rPr>
          <w:rFonts w:hint="eastAsia"/>
        </w:rPr>
        <w:t>。</w:t>
      </w:r>
    </w:p>
    <w:p w14:paraId="263F6FA6" w14:textId="77777777" w:rsidR="00374E36" w:rsidRPr="004828B9" w:rsidRDefault="00374E36" w:rsidP="0055348A">
      <w:pPr>
        <w:pStyle w:val="0902word"/>
        <w:numPr>
          <w:ilvl w:val="0"/>
          <w:numId w:val="69"/>
        </w:numPr>
        <w:ind w:leftChars="0"/>
        <w:jc w:val="both"/>
      </w:pPr>
      <w:r w:rsidRPr="004828B9">
        <w:rPr>
          <w:rFonts w:hint="eastAsia"/>
        </w:rPr>
        <w:t>乙方取得前述錄音／影產品僅供存檔使用，非經甲方書面授權，不得公開播映。</w:t>
      </w:r>
    </w:p>
    <w:p w14:paraId="6AAAEB93" w14:textId="04C80767" w:rsidR="00374E36" w:rsidRPr="004828B9" w:rsidRDefault="00374E36" w:rsidP="0055348A">
      <w:pPr>
        <w:pStyle w:val="0902word"/>
        <w:numPr>
          <w:ilvl w:val="0"/>
          <w:numId w:val="69"/>
        </w:numPr>
        <w:ind w:leftChars="0"/>
        <w:jc w:val="both"/>
      </w:pPr>
      <w:r w:rsidRPr="004828B9">
        <w:rPr>
          <w:rFonts w:hint="eastAsia"/>
        </w:rPr>
        <w:t>乙雙方如有因本節目衍生其他合作的出版音像或錄音計畫，需經由雙方同意，並洽談其條件後方可發行。</w:t>
      </w:r>
    </w:p>
    <w:p w14:paraId="172073D7" w14:textId="2943763F" w:rsidR="00250089" w:rsidRPr="004828B9" w:rsidRDefault="00250089" w:rsidP="00DD171B">
      <w:pPr>
        <w:pStyle w:val="a"/>
      </w:pPr>
      <w:r w:rsidRPr="004828B9">
        <w:rPr>
          <w:rFonts w:hint="eastAsia"/>
        </w:rPr>
        <w:t>【委託他人進行錄音</w:t>
      </w:r>
      <w:r w:rsidRPr="004828B9">
        <w:t>/</w:t>
      </w:r>
      <w:r w:rsidRPr="004828B9">
        <w:rPr>
          <w:rFonts w:hint="eastAsia"/>
        </w:rPr>
        <w:t>影】</w:t>
      </w:r>
    </w:p>
    <w:p w14:paraId="5D40F02E" w14:textId="77777777" w:rsidR="00CF0E01" w:rsidRPr="00A43F37" w:rsidRDefault="00374E36" w:rsidP="0055348A">
      <w:pPr>
        <w:pStyle w:val="0902word"/>
        <w:numPr>
          <w:ilvl w:val="0"/>
          <w:numId w:val="76"/>
        </w:numPr>
        <w:ind w:leftChars="0"/>
        <w:jc w:val="both"/>
      </w:pPr>
      <w:r w:rsidRPr="004828B9">
        <w:rPr>
          <w:rFonts w:hint="eastAsia"/>
        </w:rPr>
        <w:t>乙方需經甲方同意後始得自行或委託第三人對於本節目進行錄音／影。</w:t>
      </w:r>
    </w:p>
    <w:p w14:paraId="77706934" w14:textId="77777777" w:rsidR="00CF0E01" w:rsidRPr="00A43F37" w:rsidRDefault="00CF0E01" w:rsidP="0055348A">
      <w:pPr>
        <w:pStyle w:val="0902word"/>
        <w:numPr>
          <w:ilvl w:val="0"/>
          <w:numId w:val="76"/>
        </w:numPr>
        <w:ind w:leftChars="0"/>
        <w:jc w:val="both"/>
      </w:pPr>
      <w:bookmarkStart w:id="2" w:name="_Hlk82436689"/>
      <w:r w:rsidRPr="00A43F37">
        <w:rPr>
          <w:rFonts w:hint="eastAsia"/>
        </w:rPr>
        <w:t>前項規定</w:t>
      </w:r>
      <w:r w:rsidRPr="004828B9">
        <w:rPr>
          <w:rFonts w:hint="eastAsia"/>
        </w:rPr>
        <w:t>除經與甲方議定條件取得書面同意者外，均不得作為任何營利之用途，否則應負侵權責任。乙方或乙方之第三人違反者，乙方願支付甲方新台幣</w:t>
      </w:r>
      <w:r w:rsidRPr="004828B9">
        <w:rPr>
          <w:b/>
          <w:bCs/>
          <w:u w:val="single"/>
        </w:rPr>
        <w:t xml:space="preserve">             </w:t>
      </w:r>
      <w:r w:rsidRPr="004828B9">
        <w:rPr>
          <w:rFonts w:hint="eastAsia"/>
          <w:b/>
          <w:bCs/>
        </w:rPr>
        <w:t>元整</w:t>
      </w:r>
      <w:r w:rsidRPr="004828B9">
        <w:rPr>
          <w:rFonts w:hint="eastAsia"/>
        </w:rPr>
        <w:t>之違約金。</w:t>
      </w:r>
    </w:p>
    <w:bookmarkEnd w:id="2"/>
    <w:p w14:paraId="4D0F7BF3" w14:textId="4BE17302" w:rsidR="00CF0E01" w:rsidRPr="00A43F37" w:rsidRDefault="00374E36" w:rsidP="0055348A">
      <w:pPr>
        <w:pStyle w:val="ae"/>
        <w:numPr>
          <w:ilvl w:val="0"/>
          <w:numId w:val="76"/>
        </w:numPr>
        <w:ind w:leftChars="0"/>
        <w:jc w:val="both"/>
        <w:rPr>
          <w:rFonts w:ascii="Times New Roman" w:hAnsi="標楷體"/>
        </w:rPr>
      </w:pPr>
      <w:r w:rsidRPr="004828B9">
        <w:rPr>
          <w:rFonts w:hint="eastAsia"/>
        </w:rPr>
        <w:t>乙方對本節目從事錄音／影或其他涉及第三人權利之行為，應自行負責其</w:t>
      </w:r>
      <w:r w:rsidRPr="004828B9">
        <w:rPr>
          <w:rFonts w:hint="eastAsia"/>
        </w:rPr>
        <w:lastRenderedPageBreak/>
        <w:t>合法性並取得授權同意，並保證甲方不致受到任何之糾紛及請求，如甲方因此受任何請求，乙方應負責排除，並賠償甲方</w:t>
      </w:r>
      <w:r w:rsidR="00CF0E01" w:rsidRPr="00A43F37">
        <w:rPr>
          <w:rFonts w:ascii="Times New Roman" w:hAnsi="標楷體" w:hint="eastAsia"/>
        </w:rPr>
        <w:t>全額補償或賠償之包含但不限於和解金、訴訟費及律師費用等。</w:t>
      </w:r>
    </w:p>
    <w:p w14:paraId="1DEB0799" w14:textId="77777777" w:rsidR="00374E36" w:rsidRPr="004828B9" w:rsidRDefault="00374E36" w:rsidP="0055348A">
      <w:pPr>
        <w:pStyle w:val="a"/>
        <w:jc w:val="both"/>
      </w:pPr>
      <w:r w:rsidRPr="004828B9">
        <w:rPr>
          <w:rFonts w:hint="eastAsia"/>
        </w:rPr>
        <w:t>【攝影權】</w:t>
      </w:r>
    </w:p>
    <w:p w14:paraId="5C8F362C" w14:textId="77777777" w:rsidR="00374E36" w:rsidRPr="004828B9" w:rsidRDefault="00374E36" w:rsidP="0055348A">
      <w:pPr>
        <w:pStyle w:val="0902word"/>
        <w:jc w:val="both"/>
      </w:pPr>
      <w:r w:rsidRPr="004828B9">
        <w:rPr>
          <w:rFonts w:hint="eastAsia"/>
        </w:rPr>
        <w:t>甲方有權自行或委託他人拍攝本節目正式演出、彩排記者會或總彩排。</w:t>
      </w:r>
      <w:r w:rsidRPr="004828B9">
        <w:t xml:space="preserve"> </w:t>
      </w:r>
      <w:r w:rsidRPr="004828B9">
        <w:rPr>
          <w:rFonts w:hint="eastAsia"/>
        </w:rPr>
        <w:t>所拍攝之影音資料與權利歸甲方所有，甲方有權正當使用。</w:t>
      </w:r>
    </w:p>
    <w:p w14:paraId="7D1E1BA9" w14:textId="77777777" w:rsidR="00374E36" w:rsidRPr="004828B9" w:rsidRDefault="00374E36" w:rsidP="0055348A">
      <w:pPr>
        <w:pStyle w:val="a"/>
        <w:jc w:val="both"/>
      </w:pPr>
      <w:r w:rsidRPr="004828B9">
        <w:rPr>
          <w:rFonts w:hint="eastAsia"/>
        </w:rPr>
        <w:t>【轉播權】</w:t>
      </w:r>
    </w:p>
    <w:p w14:paraId="07180EE5" w14:textId="65AA8BBA" w:rsidR="00374E36" w:rsidRPr="004828B9" w:rsidRDefault="00374E36" w:rsidP="0055348A">
      <w:pPr>
        <w:pStyle w:val="0902word"/>
        <w:jc w:val="both"/>
      </w:pPr>
      <w:r w:rsidRPr="004828B9">
        <w:rPr>
          <w:rFonts w:hint="eastAsia"/>
        </w:rPr>
        <w:t>本節目之錄音／影轉播權歸甲方所有，甲方自行或授權第三人對本節目全部或部分之演出作現場之錄音／影轉播、或錄音／影後編輯播放，且乙方不主張任何權利。乙方取得前述錄音／影產品僅供存檔使用，非經甲方書面授權，不得公開播映。</w:t>
      </w:r>
    </w:p>
    <w:p w14:paraId="41001B44" w14:textId="77777777" w:rsidR="00374E36" w:rsidRPr="004828B9" w:rsidRDefault="00374E36" w:rsidP="0055348A">
      <w:pPr>
        <w:pStyle w:val="a"/>
        <w:jc w:val="both"/>
      </w:pPr>
      <w:r w:rsidRPr="004828B9">
        <w:rPr>
          <w:rFonts w:hint="eastAsia"/>
        </w:rPr>
        <w:t>【不可抗力、歸責事由之通知】</w:t>
      </w:r>
    </w:p>
    <w:p w14:paraId="3C22E2C2" w14:textId="5ABF4F69" w:rsidR="00374E36" w:rsidRPr="004828B9" w:rsidRDefault="00374E36" w:rsidP="0055348A">
      <w:pPr>
        <w:pStyle w:val="0902word"/>
        <w:jc w:val="both"/>
      </w:pPr>
      <w:r w:rsidRPr="004828B9">
        <w:rPr>
          <w:rFonts w:hint="eastAsia"/>
        </w:rPr>
        <w:t>甲乙雙方如有一方因不可抗力或不可歸責之事由致未（能）演出全部或部分之節目時，應於原因發生時立即通知對方，且乙方應於接獲甲方通知後一個月內返還甲方已支付乙方之演出製作費（除已依約使用支付之款項外，其餘尚未使用之款項應立即返還甲方）。</w:t>
      </w:r>
    </w:p>
    <w:p w14:paraId="21620B43" w14:textId="77777777" w:rsidR="00374E36" w:rsidRPr="004828B9" w:rsidRDefault="00374E36" w:rsidP="0055348A">
      <w:pPr>
        <w:pStyle w:val="a"/>
        <w:jc w:val="both"/>
      </w:pPr>
      <w:r w:rsidRPr="004828B9">
        <w:rPr>
          <w:rFonts w:hint="eastAsia"/>
        </w:rPr>
        <w:t>【非不可抗力、歸責事由取消演出之損害賠償】</w:t>
      </w:r>
    </w:p>
    <w:p w14:paraId="4956DA90" w14:textId="77777777" w:rsidR="00374E36" w:rsidRPr="004828B9" w:rsidRDefault="00374E36" w:rsidP="0055348A">
      <w:pPr>
        <w:pStyle w:val="0902word"/>
        <w:jc w:val="both"/>
      </w:pPr>
      <w:r w:rsidRPr="004828B9">
        <w:rPr>
          <w:rFonts w:hint="eastAsia"/>
        </w:rPr>
        <w:t>乙方非因前述原因未（能）演出全部或部分之節目時，應於原因發生時立即通知甲方，且乙方應於一個月內返還甲方已支付乙方之演出製作費（除已依約使用支付之款項外，其餘尚未使用之款項應立即返還甲方），並必須賠償相當於本節目演出製作費之違約金；甲方因故意或重大過失取消全部或部分之節目者，亦同。</w:t>
      </w:r>
    </w:p>
    <w:p w14:paraId="240B9C42" w14:textId="77777777" w:rsidR="00374E36" w:rsidRPr="004828B9" w:rsidRDefault="00374E36" w:rsidP="0055348A">
      <w:pPr>
        <w:pStyle w:val="a"/>
        <w:jc w:val="both"/>
      </w:pPr>
      <w:r w:rsidRPr="004828B9">
        <w:rPr>
          <w:rFonts w:hint="eastAsia"/>
        </w:rPr>
        <w:t>【限期催告】</w:t>
      </w:r>
    </w:p>
    <w:p w14:paraId="4E9A9490" w14:textId="55B40094" w:rsidR="00A669B1" w:rsidRPr="00A43F37" w:rsidRDefault="00374E36" w:rsidP="0055348A">
      <w:pPr>
        <w:pStyle w:val="0902word"/>
        <w:jc w:val="both"/>
      </w:pPr>
      <w:r w:rsidRPr="004828B9">
        <w:rPr>
          <w:rFonts w:hint="eastAsia"/>
        </w:rPr>
        <w:t>乙方若有違反本合約任何條款者，除有特別規定或約定外，甲方得限期催告乙方改正，逾期不改正者，甲方即得解除（終止）本契約，並請求損害賠償。</w:t>
      </w:r>
    </w:p>
    <w:p w14:paraId="11FD942F" w14:textId="16528E3A" w:rsidR="00374E36" w:rsidRPr="004828B9" w:rsidRDefault="00374E36" w:rsidP="0055348A">
      <w:pPr>
        <w:pStyle w:val="a"/>
        <w:jc w:val="both"/>
      </w:pPr>
      <w:r w:rsidRPr="004828B9">
        <w:rPr>
          <w:rFonts w:hint="eastAsia"/>
        </w:rPr>
        <w:t>【其他</w:t>
      </w:r>
      <w:r w:rsidRPr="004828B9">
        <w:t xml:space="preserve"> </w:t>
      </w:r>
      <w:r w:rsidRPr="004828B9">
        <w:rPr>
          <w:rFonts w:hint="eastAsia"/>
        </w:rPr>
        <w:t>】</w:t>
      </w:r>
    </w:p>
    <w:p w14:paraId="482A89E5" w14:textId="77777777" w:rsidR="00374E36" w:rsidRPr="004828B9" w:rsidRDefault="00374E36" w:rsidP="0055348A">
      <w:pPr>
        <w:pStyle w:val="0902word"/>
        <w:numPr>
          <w:ilvl w:val="0"/>
          <w:numId w:val="71"/>
        </w:numPr>
        <w:ind w:leftChars="0"/>
        <w:jc w:val="both"/>
      </w:pPr>
      <w:r w:rsidRPr="004828B9">
        <w:rPr>
          <w:rFonts w:hint="eastAsia"/>
        </w:rPr>
        <w:t>乙方應遵守甲方或其他指定人員發出之排練及演出通告日期，依時抵達甲方所決定工作地點。</w:t>
      </w:r>
    </w:p>
    <w:p w14:paraId="22F8E039" w14:textId="77777777" w:rsidR="00374E36" w:rsidRPr="004828B9" w:rsidRDefault="00374E36" w:rsidP="0055348A">
      <w:pPr>
        <w:pStyle w:val="0902word"/>
        <w:numPr>
          <w:ilvl w:val="0"/>
          <w:numId w:val="71"/>
        </w:numPr>
        <w:ind w:leftChars="0"/>
        <w:jc w:val="both"/>
      </w:pPr>
      <w:r w:rsidRPr="004828B9">
        <w:rPr>
          <w:rFonts w:hint="eastAsia"/>
        </w:rPr>
        <w:t>乙方應遵守甲方依據本節目需求在製作、演出上之合理要求，惟甲方應適當尊重乙方之發揮空間。</w:t>
      </w:r>
    </w:p>
    <w:p w14:paraId="40BEAFDE" w14:textId="77777777" w:rsidR="00374E36" w:rsidRPr="004828B9" w:rsidRDefault="00374E36" w:rsidP="0055348A">
      <w:pPr>
        <w:pStyle w:val="0902word"/>
        <w:numPr>
          <w:ilvl w:val="0"/>
          <w:numId w:val="71"/>
        </w:numPr>
        <w:ind w:leftChars="0"/>
        <w:jc w:val="both"/>
      </w:pPr>
      <w:r w:rsidRPr="004828B9">
        <w:rPr>
          <w:rFonts w:hint="eastAsia"/>
        </w:rPr>
        <w:t>在本節目排練及演出期間，乙方應以配合本節目為第一優先。本案中途因傷病或緊急事由必須臨時請假時，乙方應事件發生時立即通知甲方，惟如屬合理情事，甲方不得無故拒絕。</w:t>
      </w:r>
    </w:p>
    <w:p w14:paraId="6E6DA439" w14:textId="77777777" w:rsidR="00374E36" w:rsidRPr="004828B9" w:rsidRDefault="00374E36" w:rsidP="0055348A">
      <w:pPr>
        <w:pStyle w:val="0902word"/>
        <w:numPr>
          <w:ilvl w:val="0"/>
          <w:numId w:val="71"/>
        </w:numPr>
        <w:ind w:leftChars="0"/>
        <w:jc w:val="both"/>
      </w:pPr>
      <w:r w:rsidRPr="004828B9">
        <w:rPr>
          <w:rFonts w:hint="eastAsia"/>
        </w:rPr>
        <w:t>乙方應配合甲方工作人員之安排，配合整體排練及演出工作。排練及演出場地如位於大台北區（基隆、台北市、新北市），交通費用由乙方自行承擔。</w:t>
      </w:r>
    </w:p>
    <w:p w14:paraId="7F4210F8" w14:textId="77777777" w:rsidR="00374E36" w:rsidRPr="004828B9" w:rsidRDefault="00374E36" w:rsidP="0055348A">
      <w:pPr>
        <w:pStyle w:val="0902word"/>
        <w:numPr>
          <w:ilvl w:val="0"/>
          <w:numId w:val="71"/>
        </w:numPr>
        <w:ind w:leftChars="0"/>
        <w:jc w:val="both"/>
      </w:pPr>
      <w:r w:rsidRPr="004828B9">
        <w:rPr>
          <w:rFonts w:hint="eastAsia"/>
        </w:rPr>
        <w:t>乙方承諾參與本節目宣傳活動，惟宣傳活動檔期及內容須經甲、乙雙方協商。活動地點如為大台北區以外，交通費由甲方支付。</w:t>
      </w:r>
    </w:p>
    <w:p w14:paraId="2491FA73" w14:textId="77777777" w:rsidR="00374E36" w:rsidRPr="004828B9" w:rsidRDefault="00374E36" w:rsidP="0055348A">
      <w:pPr>
        <w:pStyle w:val="0902word"/>
        <w:numPr>
          <w:ilvl w:val="0"/>
          <w:numId w:val="71"/>
        </w:numPr>
        <w:ind w:leftChars="0"/>
        <w:jc w:val="both"/>
      </w:pPr>
      <w:r w:rsidRPr="004828B9">
        <w:rPr>
          <w:rFonts w:hint="eastAsia"/>
        </w:rPr>
        <w:t>本節目創作、演出期間內，乙方同意提供</w:t>
      </w:r>
      <w:r w:rsidRPr="004828B9">
        <w:t>24</w:t>
      </w:r>
      <w:r w:rsidRPr="004828B9">
        <w:rPr>
          <w:rFonts w:hint="eastAsia"/>
        </w:rPr>
        <w:t>小時可供聯絡之方式與甲方，俾利甲方與乙方隨時保持聯繫。</w:t>
      </w:r>
    </w:p>
    <w:p w14:paraId="0F41C71A" w14:textId="758710D1" w:rsidR="00374E36" w:rsidRPr="004828B9" w:rsidRDefault="00374E36" w:rsidP="0055348A">
      <w:pPr>
        <w:pStyle w:val="0902word"/>
        <w:numPr>
          <w:ilvl w:val="0"/>
          <w:numId w:val="71"/>
        </w:numPr>
        <w:ind w:leftChars="0"/>
        <w:jc w:val="both"/>
      </w:pPr>
      <w:r w:rsidRPr="004828B9">
        <w:rPr>
          <w:rFonts w:hint="eastAsia"/>
        </w:rPr>
        <w:lastRenderedPageBreak/>
        <w:t>乙方於本節目創作、演出期間及演出結束，均應維持正面、良好之社會形象，如有負面報導經查證屬實，應負責賠償相當於本節目演出報酬之懲罰性違約金。</w:t>
      </w:r>
    </w:p>
    <w:p w14:paraId="697FE232" w14:textId="77777777" w:rsidR="00374E36" w:rsidRPr="004828B9" w:rsidRDefault="00374E36" w:rsidP="0055348A">
      <w:pPr>
        <w:pStyle w:val="0902word"/>
        <w:numPr>
          <w:ilvl w:val="0"/>
          <w:numId w:val="71"/>
        </w:numPr>
        <w:ind w:leftChars="0"/>
        <w:jc w:val="both"/>
      </w:pPr>
      <w:r w:rsidRPr="004828B9">
        <w:rPr>
          <w:rFonts w:hint="eastAsia"/>
        </w:rPr>
        <w:t>乙方於簽約前須就乙方其他工作檔期作協調註明，簽約後於本節目排練及演出期間內，除經甲方同意外，不得進行其他音樂會之演出工作。其他一律以不影響本節目之執行為前提，始得進行。若甲方安排本節目加演場次，乙應盡力排出檔期配合。</w:t>
      </w:r>
    </w:p>
    <w:p w14:paraId="6ABBF644" w14:textId="3E2FE270" w:rsidR="00A669B1" w:rsidRPr="00A43F37" w:rsidRDefault="00374E36" w:rsidP="0055348A">
      <w:pPr>
        <w:pStyle w:val="0902word"/>
        <w:numPr>
          <w:ilvl w:val="0"/>
          <w:numId w:val="71"/>
        </w:numPr>
        <w:ind w:leftChars="0"/>
        <w:jc w:val="both"/>
      </w:pPr>
      <w:r w:rsidRPr="004828B9">
        <w:rPr>
          <w:rFonts w:hint="eastAsia"/>
        </w:rPr>
        <w:t>乙方如具公務人員身分兼職工作，則請自行依「行政院限制所屬公務人員借調及兼職要點」規定辦理，逕行洽原機關申報。</w:t>
      </w:r>
    </w:p>
    <w:p w14:paraId="574439AF" w14:textId="7078F0D4" w:rsidR="00374E36" w:rsidRPr="004828B9" w:rsidRDefault="00374E36" w:rsidP="004828B9">
      <w:pPr>
        <w:pStyle w:val="a"/>
        <w:tabs>
          <w:tab w:val="clear" w:pos="482"/>
          <w:tab w:val="left" w:pos="1276"/>
        </w:tabs>
      </w:pPr>
      <w:r w:rsidRPr="004828B9">
        <w:rPr>
          <w:rFonts w:hint="eastAsia"/>
        </w:rPr>
        <w:t>【管轄法院】</w:t>
      </w:r>
    </w:p>
    <w:p w14:paraId="6F65DA8B" w14:textId="77777777" w:rsidR="00374E36" w:rsidRPr="004828B9" w:rsidRDefault="00374E36" w:rsidP="0055348A">
      <w:pPr>
        <w:pStyle w:val="0902word"/>
        <w:jc w:val="both"/>
      </w:pPr>
      <w:r w:rsidRPr="004828B9">
        <w:rPr>
          <w:rFonts w:hint="eastAsia"/>
        </w:rPr>
        <w:t>甲乙雙方對本合約有任何爭議，</w:t>
      </w:r>
      <w:bookmarkStart w:id="3" w:name="_GoBack"/>
      <w:bookmarkEnd w:id="3"/>
      <w:r w:rsidRPr="004828B9">
        <w:rPr>
          <w:rFonts w:hint="eastAsia"/>
        </w:rPr>
        <w:t>無法自行解決者，應以臺灣臺北地方法院或臺北簡易庭為第一審管轄法院。</w:t>
      </w:r>
    </w:p>
    <w:p w14:paraId="317DFCE2" w14:textId="77777777" w:rsidR="00374E36" w:rsidRPr="004828B9" w:rsidRDefault="00374E36" w:rsidP="004828B9">
      <w:pPr>
        <w:pStyle w:val="a"/>
        <w:tabs>
          <w:tab w:val="clear" w:pos="482"/>
          <w:tab w:val="num" w:pos="1276"/>
        </w:tabs>
      </w:pPr>
      <w:r w:rsidRPr="004828B9">
        <w:rPr>
          <w:rFonts w:hint="eastAsia"/>
        </w:rPr>
        <w:t>【合約生效】</w:t>
      </w:r>
    </w:p>
    <w:p w14:paraId="495B43A4" w14:textId="77777777" w:rsidR="00374E36" w:rsidRPr="004828B9" w:rsidRDefault="00374E36" w:rsidP="0055348A">
      <w:pPr>
        <w:pStyle w:val="0902word"/>
        <w:numPr>
          <w:ilvl w:val="0"/>
          <w:numId w:val="72"/>
        </w:numPr>
        <w:ind w:leftChars="0"/>
        <w:jc w:val="both"/>
      </w:pPr>
      <w:r w:rsidRPr="004828B9">
        <w:rPr>
          <w:rFonts w:hint="eastAsia"/>
        </w:rPr>
        <w:t>合約於雙方簽署完成日生效，若有未盡事宜或須修改者，應經雙方協議以書面修訂之。如有附件亦為合約之一部份。</w:t>
      </w:r>
    </w:p>
    <w:p w14:paraId="4D3EC6BD" w14:textId="77777777" w:rsidR="00374E36" w:rsidRPr="004828B9" w:rsidRDefault="00374E36" w:rsidP="0055348A">
      <w:pPr>
        <w:pStyle w:val="0902word"/>
        <w:numPr>
          <w:ilvl w:val="0"/>
          <w:numId w:val="72"/>
        </w:numPr>
        <w:ind w:leftChars="0"/>
        <w:jc w:val="both"/>
      </w:pPr>
      <w:r w:rsidRPr="004828B9">
        <w:rPr>
          <w:rFonts w:hint="eastAsia"/>
        </w:rPr>
        <w:t>本合約書正本一式二份，由雙方各執一份；副本二份，供甲方辦理</w:t>
      </w:r>
      <w:r w:rsidRPr="004828B9">
        <w:t xml:space="preserve"> </w:t>
      </w:r>
      <w:r w:rsidRPr="004828B9">
        <w:rPr>
          <w:rFonts w:hint="eastAsia"/>
        </w:rPr>
        <w:t>撥款、核銷及存檔之用。</w:t>
      </w:r>
    </w:p>
    <w:p w14:paraId="55144BA6" w14:textId="77777777" w:rsidR="002E60D2" w:rsidRPr="004828B9" w:rsidRDefault="002E60D2" w:rsidP="00374E36">
      <w:pPr>
        <w:pStyle w:val="Textbody"/>
        <w:snapToGrid w:val="0"/>
        <w:spacing w:after="163"/>
        <w:jc w:val="center"/>
        <w:rPr>
          <w:rFonts w:ascii="標楷體" w:eastAsia="標楷體" w:hAnsi="標楷體"/>
          <w:b/>
          <w:sz w:val="28"/>
          <w:szCs w:val="28"/>
        </w:rPr>
      </w:pPr>
    </w:p>
    <w:p w14:paraId="507B967F" w14:textId="713E1884" w:rsidR="00374E36" w:rsidRPr="00A43F37" w:rsidRDefault="00374E36" w:rsidP="004828B9">
      <w:pPr>
        <w:pStyle w:val="Textbody"/>
        <w:snapToGrid w:val="0"/>
        <w:spacing w:after="163"/>
        <w:rPr>
          <w:rFonts w:ascii="標楷體" w:eastAsia="標楷體" w:hAnsi="標楷體"/>
          <w:b/>
          <w:sz w:val="28"/>
          <w:szCs w:val="28"/>
        </w:rPr>
      </w:pPr>
    </w:p>
    <w:p w14:paraId="7C2FFB58" w14:textId="77777777" w:rsidR="00BF5264" w:rsidRPr="00A43F37" w:rsidRDefault="00BF5264" w:rsidP="00BF526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A43F37">
        <w:rPr>
          <w:rFonts w:ascii="Times New Roman" w:eastAsia="標楷體" w:hAnsi="標楷體" w:hint="eastAsia"/>
        </w:rPr>
        <w:t>立合約書人</w:t>
      </w:r>
      <w:r w:rsidRPr="00A43F37">
        <w:rPr>
          <w:rFonts w:ascii="Times New Roman" w:eastAsia="標楷體"/>
        </w:rPr>
        <w:t xml:space="preserve">    </w:t>
      </w:r>
    </w:p>
    <w:p w14:paraId="57CA4B64" w14:textId="77777777" w:rsidR="00BF5264" w:rsidRPr="00A43F37" w:rsidRDefault="00BF5264" w:rsidP="00BF5264">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A43F37">
        <w:rPr>
          <w:rFonts w:ascii="Times New Roman" w:eastAsia="標楷體" w:hAnsi="標楷體" w:hint="eastAsia"/>
        </w:rPr>
        <w:t>甲</w:t>
      </w:r>
      <w:r w:rsidRPr="00A43F37">
        <w:rPr>
          <w:rFonts w:ascii="Times New Roman" w:eastAsia="標楷體" w:hAnsi="標楷體"/>
        </w:rPr>
        <w:t xml:space="preserve">　</w:t>
      </w:r>
      <w:r w:rsidRPr="00A43F37">
        <w:rPr>
          <w:rFonts w:ascii="Times New Roman" w:eastAsia="標楷體" w:hAnsi="標楷體" w:hint="eastAsia"/>
        </w:rPr>
        <w:t>方：國立臺灣戲曲學院</w:t>
      </w:r>
    </w:p>
    <w:p w14:paraId="06BB0EE1" w14:textId="77777777" w:rsidR="00BF5264" w:rsidRPr="00A43F37" w:rsidRDefault="00BF5264" w:rsidP="00BF526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A43F37">
        <w:rPr>
          <w:rFonts w:ascii="Times New Roman" w:eastAsia="標楷體" w:hAnsi="標楷體" w:hint="eastAsia"/>
        </w:rPr>
        <w:t>代表人：</w:t>
      </w:r>
    </w:p>
    <w:p w14:paraId="51366F28" w14:textId="77777777" w:rsidR="00BF5264" w:rsidRPr="00A43F37" w:rsidRDefault="00BF5264" w:rsidP="00BF5264">
      <w:pPr>
        <w:pStyle w:val="11"/>
        <w:widowControl/>
        <w:tabs>
          <w:tab w:val="left" w:pos="1080"/>
          <w:tab w:val="left" w:pos="4680"/>
        </w:tabs>
        <w:autoSpaceDE w:val="0"/>
        <w:autoSpaceDN w:val="0"/>
        <w:spacing w:line="320" w:lineRule="exact"/>
        <w:textAlignment w:val="bottom"/>
        <w:rPr>
          <w:rFonts w:ascii="Times New Roman" w:eastAsia="標楷體"/>
        </w:rPr>
      </w:pPr>
      <w:r w:rsidRPr="00A43F37">
        <w:rPr>
          <w:rFonts w:ascii="Times New Roman" w:eastAsia="標楷體" w:hAnsi="標楷體" w:hint="eastAsia"/>
        </w:rPr>
        <w:t>身份證</w:t>
      </w:r>
      <w:r w:rsidRPr="00A43F37">
        <w:rPr>
          <w:rFonts w:ascii="Times New Roman" w:eastAsia="標楷體" w:hint="eastAsia"/>
          <w:szCs w:val="24"/>
        </w:rPr>
        <w:t>字號：</w:t>
      </w:r>
    </w:p>
    <w:p w14:paraId="30532BD2" w14:textId="77777777" w:rsidR="00BF5264" w:rsidRPr="00A43F37" w:rsidRDefault="00BF5264" w:rsidP="00BF5264">
      <w:pPr>
        <w:pStyle w:val="11"/>
        <w:widowControl/>
        <w:tabs>
          <w:tab w:val="left" w:pos="1080"/>
          <w:tab w:val="left" w:pos="4680"/>
        </w:tabs>
        <w:autoSpaceDE w:val="0"/>
        <w:autoSpaceDN w:val="0"/>
        <w:spacing w:line="320" w:lineRule="exact"/>
        <w:textAlignment w:val="bottom"/>
        <w:rPr>
          <w:rFonts w:ascii="Times New Roman" w:eastAsia="標楷體"/>
        </w:rPr>
      </w:pPr>
      <w:r w:rsidRPr="00A43F37">
        <w:rPr>
          <w:rFonts w:ascii="Times New Roman" w:eastAsia="標楷體" w:hAnsi="標楷體" w:hint="eastAsia"/>
        </w:rPr>
        <w:t>地址：</w:t>
      </w:r>
      <w:r w:rsidRPr="00A43F37">
        <w:rPr>
          <w:rFonts w:ascii="Times New Roman" w:eastAsia="標楷體"/>
        </w:rPr>
        <w:t xml:space="preserve">11464 </w:t>
      </w:r>
      <w:r w:rsidRPr="00A43F37">
        <w:rPr>
          <w:rFonts w:ascii="Times New Roman" w:eastAsia="標楷體" w:hint="eastAsia"/>
          <w:lang w:eastAsia="zh-HK"/>
        </w:rPr>
        <w:t>臺</w:t>
      </w:r>
      <w:r w:rsidRPr="00A43F37">
        <w:rPr>
          <w:rFonts w:ascii="Times New Roman" w:eastAsia="標楷體" w:hint="eastAsia"/>
        </w:rPr>
        <w:t>北市</w:t>
      </w:r>
      <w:r w:rsidRPr="00A43F37">
        <w:rPr>
          <w:rFonts w:ascii="Times New Roman" w:eastAsia="標楷體" w:hint="eastAsia"/>
          <w:lang w:eastAsia="zh-HK"/>
        </w:rPr>
        <w:t>內湖區</w:t>
      </w:r>
      <w:r w:rsidRPr="00A43F37">
        <w:rPr>
          <w:rFonts w:ascii="Times New Roman" w:eastAsia="標楷體" w:hint="eastAsia"/>
        </w:rPr>
        <w:t>內湖路二段</w:t>
      </w:r>
      <w:r w:rsidRPr="00A43F37">
        <w:rPr>
          <w:rFonts w:ascii="Times New Roman" w:eastAsia="標楷體"/>
        </w:rPr>
        <w:t>177</w:t>
      </w:r>
      <w:r w:rsidRPr="00A43F37">
        <w:rPr>
          <w:rFonts w:ascii="Times New Roman" w:eastAsia="標楷體" w:hint="eastAsia"/>
        </w:rPr>
        <w:t>號</w:t>
      </w:r>
    </w:p>
    <w:p w14:paraId="01C4EC69" w14:textId="77777777" w:rsidR="00BF5264" w:rsidRPr="00A43F37" w:rsidRDefault="00BF5264" w:rsidP="00BF526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A43F37">
        <w:rPr>
          <w:rFonts w:ascii="標楷體" w:eastAsia="標楷體" w:hAnsi="標楷體" w:hint="eastAsia"/>
        </w:rPr>
        <w:t>聯絡電話：</w:t>
      </w:r>
      <w:r w:rsidRPr="00A43F37">
        <w:rPr>
          <w:rFonts w:ascii="Times New Roman" w:eastAsia="標楷體"/>
        </w:rPr>
        <w:t>02-2796-2666</w:t>
      </w:r>
    </w:p>
    <w:p w14:paraId="7AAE38CE" w14:textId="77777777" w:rsidR="00BF5264" w:rsidRPr="00A43F37" w:rsidRDefault="00BF5264" w:rsidP="00BF526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08C62DAE" w14:textId="77777777" w:rsidR="00BF5264" w:rsidRPr="00A43F37" w:rsidRDefault="00BF5264" w:rsidP="00BF526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A43F37">
        <w:rPr>
          <w:rFonts w:ascii="標楷體" w:eastAsia="標楷體" w:hAnsi="標楷體" w:hint="eastAsia"/>
        </w:rPr>
        <w:t>乙</w:t>
      </w:r>
      <w:r w:rsidRPr="00A43F37">
        <w:rPr>
          <w:rFonts w:ascii="Times New Roman" w:eastAsia="標楷體" w:hAnsi="標楷體"/>
        </w:rPr>
        <w:t xml:space="preserve">　</w:t>
      </w:r>
      <w:r w:rsidRPr="00A43F37">
        <w:rPr>
          <w:rFonts w:ascii="標楷體" w:eastAsia="標楷體" w:hAnsi="標楷體" w:hint="eastAsia"/>
        </w:rPr>
        <w:t>方：</w:t>
      </w:r>
    </w:p>
    <w:p w14:paraId="35D3138D" w14:textId="77777777" w:rsidR="00BF5264" w:rsidRPr="00A43F37" w:rsidRDefault="00BF5264" w:rsidP="00BF526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A43F37">
        <w:rPr>
          <w:rFonts w:ascii="標楷體" w:eastAsia="標楷體" w:hAnsi="標楷體" w:hint="eastAsia"/>
        </w:rPr>
        <w:t>姓</w:t>
      </w:r>
      <w:r w:rsidRPr="00A43F37">
        <w:rPr>
          <w:rFonts w:ascii="Times New Roman" w:eastAsia="標楷體" w:hAnsi="標楷體"/>
        </w:rPr>
        <w:t xml:space="preserve">　</w:t>
      </w:r>
      <w:r w:rsidRPr="00A43F37">
        <w:rPr>
          <w:rFonts w:ascii="標楷體" w:eastAsia="標楷體" w:hAnsi="標楷體" w:hint="eastAsia"/>
        </w:rPr>
        <w:t>名：</w:t>
      </w:r>
      <w:r w:rsidRPr="00A43F37">
        <w:rPr>
          <w:rFonts w:ascii="標楷體" w:eastAsia="標楷體" w:hAnsi="標楷體"/>
        </w:rPr>
        <w:t xml:space="preserve">                       （</w:t>
      </w:r>
      <w:r w:rsidRPr="00A43F37">
        <w:rPr>
          <w:rFonts w:ascii="標楷體" w:eastAsia="標楷體" w:hAnsi="標楷體" w:hint="eastAsia"/>
        </w:rPr>
        <w:t>簽印）</w:t>
      </w:r>
    </w:p>
    <w:p w14:paraId="7DA1C98F" w14:textId="77777777" w:rsidR="00BF5264" w:rsidRPr="00A43F37" w:rsidRDefault="00BF5264" w:rsidP="00BF5264">
      <w:pPr>
        <w:pStyle w:val="11"/>
        <w:widowControl/>
        <w:tabs>
          <w:tab w:val="left" w:pos="1080"/>
          <w:tab w:val="left" w:pos="4680"/>
        </w:tabs>
        <w:autoSpaceDE w:val="0"/>
        <w:autoSpaceDN w:val="0"/>
        <w:spacing w:line="320" w:lineRule="exact"/>
        <w:textAlignment w:val="bottom"/>
        <w:rPr>
          <w:rFonts w:ascii="Times New Roman" w:eastAsia="標楷體"/>
        </w:rPr>
      </w:pPr>
      <w:r w:rsidRPr="00A43F37">
        <w:rPr>
          <w:rFonts w:ascii="Times New Roman" w:eastAsia="標楷體" w:hAnsi="標楷體"/>
        </w:rPr>
        <w:t>身份證字號：</w:t>
      </w:r>
    </w:p>
    <w:p w14:paraId="42BE5BC6" w14:textId="77777777" w:rsidR="00BF5264" w:rsidRPr="00A43F37" w:rsidRDefault="00BF5264" w:rsidP="00BF5264">
      <w:pPr>
        <w:pStyle w:val="11"/>
        <w:widowControl/>
        <w:tabs>
          <w:tab w:val="left" w:pos="1080"/>
          <w:tab w:val="left" w:pos="4680"/>
        </w:tabs>
        <w:autoSpaceDE w:val="0"/>
        <w:autoSpaceDN w:val="0"/>
        <w:spacing w:line="320" w:lineRule="exact"/>
        <w:textAlignment w:val="bottom"/>
        <w:rPr>
          <w:rFonts w:ascii="Times New Roman" w:eastAsia="標楷體"/>
        </w:rPr>
      </w:pPr>
      <w:r w:rsidRPr="00A43F37">
        <w:rPr>
          <w:rFonts w:ascii="Times New Roman" w:eastAsia="標楷體" w:hAnsi="標楷體"/>
        </w:rPr>
        <w:t>戶籍地址：</w:t>
      </w:r>
      <w:r w:rsidRPr="00A43F37">
        <w:rPr>
          <w:rFonts w:ascii="Times New Roman" w:eastAsia="標楷體"/>
        </w:rPr>
        <w:t xml:space="preserve"> </w:t>
      </w:r>
    </w:p>
    <w:p w14:paraId="151D186F" w14:textId="4E0EC584" w:rsidR="004E6DA5" w:rsidRPr="00A43F37" w:rsidRDefault="00BF5264" w:rsidP="004828B9">
      <w:pPr>
        <w:pStyle w:val="11"/>
        <w:widowControl/>
        <w:tabs>
          <w:tab w:val="left" w:pos="1080"/>
          <w:tab w:val="left" w:pos="4680"/>
        </w:tabs>
        <w:autoSpaceDE w:val="0"/>
        <w:autoSpaceDN w:val="0"/>
        <w:spacing w:line="320" w:lineRule="exact"/>
        <w:textAlignment w:val="bottom"/>
        <w:rPr>
          <w:rFonts w:ascii="Times New Roman" w:eastAsia="標楷體" w:hAnsi="標楷體"/>
        </w:rPr>
      </w:pPr>
      <w:r w:rsidRPr="004828B9">
        <w:rPr>
          <w:rFonts w:ascii="Times New Roman" w:eastAsia="標楷體" w:hAnsi="標楷體"/>
        </w:rPr>
        <w:t>連絡電話：</w:t>
      </w:r>
    </w:p>
    <w:p w14:paraId="44A572CB" w14:textId="1A31AF10" w:rsidR="004E6DA5" w:rsidRPr="00A43F37" w:rsidRDefault="004E6DA5" w:rsidP="00BA6535">
      <w:pPr>
        <w:pStyle w:val="1"/>
        <w:widowControl/>
        <w:autoSpaceDE w:val="0"/>
        <w:autoSpaceDN w:val="0"/>
        <w:spacing w:line="320" w:lineRule="exact"/>
        <w:ind w:right="-618"/>
        <w:textAlignment w:val="bottom"/>
        <w:rPr>
          <w:rFonts w:ascii="Times New Roman" w:eastAsia="標楷體" w:hAnsi="標楷體"/>
        </w:rPr>
      </w:pPr>
    </w:p>
    <w:p w14:paraId="7F15C011" w14:textId="0076426B" w:rsidR="004E6DA5" w:rsidRPr="00A43F37" w:rsidRDefault="004E6DA5" w:rsidP="00BA6535">
      <w:pPr>
        <w:pStyle w:val="1"/>
        <w:widowControl/>
        <w:autoSpaceDE w:val="0"/>
        <w:autoSpaceDN w:val="0"/>
        <w:spacing w:line="320" w:lineRule="exact"/>
        <w:ind w:right="-618"/>
        <w:textAlignment w:val="bottom"/>
        <w:rPr>
          <w:rFonts w:ascii="Times New Roman" w:eastAsia="標楷體" w:hAnsi="標楷體"/>
        </w:rPr>
      </w:pPr>
    </w:p>
    <w:p w14:paraId="53DEA842" w14:textId="1FE9DE52" w:rsidR="004E6DA5" w:rsidRPr="00A43F37" w:rsidRDefault="004E6DA5" w:rsidP="00BA6535">
      <w:pPr>
        <w:pStyle w:val="1"/>
        <w:widowControl/>
        <w:autoSpaceDE w:val="0"/>
        <w:autoSpaceDN w:val="0"/>
        <w:spacing w:line="320" w:lineRule="exact"/>
        <w:ind w:right="-618"/>
        <w:textAlignment w:val="bottom"/>
        <w:rPr>
          <w:rFonts w:ascii="Times New Roman" w:eastAsia="標楷體" w:hAnsi="標楷體"/>
        </w:rPr>
      </w:pPr>
    </w:p>
    <w:p w14:paraId="6A02B5C5" w14:textId="0504396F" w:rsidR="004E6DA5" w:rsidRPr="00A43F37" w:rsidRDefault="004E6DA5" w:rsidP="00BA6535">
      <w:pPr>
        <w:pStyle w:val="1"/>
        <w:widowControl/>
        <w:autoSpaceDE w:val="0"/>
        <w:autoSpaceDN w:val="0"/>
        <w:spacing w:line="320" w:lineRule="exact"/>
        <w:ind w:right="-618"/>
        <w:textAlignment w:val="bottom"/>
        <w:rPr>
          <w:rFonts w:ascii="Times New Roman" w:eastAsia="標楷體" w:hAnsi="標楷體"/>
        </w:rPr>
      </w:pPr>
    </w:p>
    <w:p w14:paraId="0E1C1C43" w14:textId="6774EE02" w:rsidR="004E6DA5" w:rsidRPr="00A43F37" w:rsidRDefault="004E6DA5" w:rsidP="00BA6535">
      <w:pPr>
        <w:pStyle w:val="1"/>
        <w:widowControl/>
        <w:autoSpaceDE w:val="0"/>
        <w:autoSpaceDN w:val="0"/>
        <w:spacing w:line="320" w:lineRule="exact"/>
        <w:ind w:right="-618"/>
        <w:textAlignment w:val="bottom"/>
        <w:rPr>
          <w:rFonts w:ascii="Times New Roman" w:eastAsia="標楷體" w:hAnsi="標楷體"/>
        </w:rPr>
      </w:pPr>
    </w:p>
    <w:p w14:paraId="0BDBC15C" w14:textId="089598DA" w:rsidR="004E6DA5" w:rsidRPr="00A43F37" w:rsidRDefault="004E6DA5" w:rsidP="00BA6535">
      <w:pPr>
        <w:pStyle w:val="1"/>
        <w:widowControl/>
        <w:autoSpaceDE w:val="0"/>
        <w:autoSpaceDN w:val="0"/>
        <w:spacing w:line="320" w:lineRule="exact"/>
        <w:ind w:right="-618"/>
        <w:textAlignment w:val="bottom"/>
        <w:rPr>
          <w:rFonts w:ascii="Times New Roman" w:eastAsia="標楷體" w:hAnsi="標楷體"/>
        </w:rPr>
      </w:pPr>
    </w:p>
    <w:p w14:paraId="6E15A009" w14:textId="4EA965FD" w:rsidR="004E6DA5" w:rsidRPr="00A43F37" w:rsidRDefault="004E6DA5" w:rsidP="00BA6535">
      <w:pPr>
        <w:pStyle w:val="1"/>
        <w:widowControl/>
        <w:autoSpaceDE w:val="0"/>
        <w:autoSpaceDN w:val="0"/>
        <w:spacing w:line="320" w:lineRule="exact"/>
        <w:ind w:right="-618"/>
        <w:textAlignment w:val="bottom"/>
        <w:rPr>
          <w:rFonts w:ascii="Times New Roman" w:eastAsia="標楷體" w:hAnsi="標楷體"/>
        </w:rPr>
      </w:pPr>
    </w:p>
    <w:p w14:paraId="53BA8A54" w14:textId="3659962D" w:rsidR="004E6DA5" w:rsidRPr="00A43F37" w:rsidRDefault="004E6DA5" w:rsidP="00BA6535">
      <w:pPr>
        <w:pStyle w:val="1"/>
        <w:widowControl/>
        <w:autoSpaceDE w:val="0"/>
        <w:autoSpaceDN w:val="0"/>
        <w:spacing w:line="320" w:lineRule="exact"/>
        <w:ind w:right="-618"/>
        <w:textAlignment w:val="bottom"/>
        <w:rPr>
          <w:rFonts w:ascii="Times New Roman" w:eastAsia="標楷體" w:hAnsi="標楷體"/>
        </w:rPr>
      </w:pPr>
    </w:p>
    <w:p w14:paraId="25E31823" w14:textId="77777777" w:rsidR="004E6DA5" w:rsidRPr="004828B9" w:rsidRDefault="004E6DA5" w:rsidP="004828B9">
      <w:pPr>
        <w:pStyle w:val="1"/>
        <w:widowControl/>
        <w:autoSpaceDE w:val="0"/>
        <w:autoSpaceDN w:val="0"/>
        <w:spacing w:line="320" w:lineRule="exact"/>
        <w:ind w:right="-618"/>
        <w:textAlignment w:val="bottom"/>
        <w:rPr>
          <w:rFonts w:ascii="標楷體" w:eastAsia="標楷體" w:hAnsi="標楷體"/>
          <w:b/>
          <w:sz w:val="28"/>
          <w:szCs w:val="28"/>
        </w:rPr>
      </w:pPr>
    </w:p>
    <w:p w14:paraId="1E1589A2" w14:textId="77777777" w:rsidR="005C3710" w:rsidRPr="004828B9" w:rsidRDefault="005C3710" w:rsidP="004828B9">
      <w:pPr>
        <w:pStyle w:val="1"/>
        <w:rPr>
          <w:rFonts w:ascii="標楷體" w:eastAsia="標楷體" w:hAnsi="標楷體" w:cstheme="majorBidi"/>
          <w:b/>
          <w:bCs/>
          <w:sz w:val="40"/>
          <w:szCs w:val="32"/>
        </w:rPr>
      </w:pPr>
    </w:p>
    <w:bookmarkEnd w:id="0"/>
    <w:p w14:paraId="028BF09A" w14:textId="4C317720" w:rsidR="00382DA5" w:rsidRPr="00A43F37" w:rsidRDefault="00382DA5" w:rsidP="004828B9">
      <w:pPr>
        <w:pStyle w:val="11"/>
        <w:widowControl/>
        <w:autoSpaceDE w:val="0"/>
        <w:autoSpaceDN w:val="0"/>
        <w:ind w:right="101"/>
        <w:jc w:val="distribute"/>
        <w:textAlignment w:val="bottom"/>
        <w:rPr>
          <w:rFonts w:ascii="標楷體" w:eastAsia="標楷體" w:hAnsi="標楷體"/>
          <w:spacing w:val="-20"/>
          <w:position w:val="-2"/>
        </w:rPr>
      </w:pPr>
      <w:r w:rsidRPr="00A43F37">
        <w:rPr>
          <w:rFonts w:ascii="標楷體" w:eastAsia="標楷體" w:hAnsi="標楷體" w:hint="eastAsia"/>
          <w:spacing w:val="-20"/>
          <w:position w:val="-2"/>
        </w:rPr>
        <w:t>中　華　民　國</w:t>
      </w:r>
      <w:r w:rsidR="00A82610" w:rsidRPr="00A43F37">
        <w:rPr>
          <w:rFonts w:ascii="標楷體" w:eastAsia="標楷體" w:hAnsi="標楷體" w:hint="eastAsia"/>
          <w:spacing w:val="-20"/>
          <w:position w:val="-2"/>
        </w:rPr>
        <w:t xml:space="preserve">　　　　　</w:t>
      </w:r>
      <w:r w:rsidRPr="00A43F37">
        <w:rPr>
          <w:rFonts w:ascii="標楷體" w:eastAsia="標楷體" w:hAnsi="標楷體" w:hint="eastAsia"/>
          <w:spacing w:val="-20"/>
          <w:position w:val="-2"/>
        </w:rPr>
        <w:t>年</w:t>
      </w:r>
      <w:r w:rsidR="00A82610" w:rsidRPr="00A43F37">
        <w:rPr>
          <w:rFonts w:ascii="標楷體" w:eastAsia="標楷體" w:hAnsi="標楷體" w:hint="eastAsia"/>
          <w:spacing w:val="-20"/>
          <w:position w:val="-2"/>
        </w:rPr>
        <w:t xml:space="preserve">　　　　　</w:t>
      </w:r>
      <w:r w:rsidRPr="00A43F37">
        <w:rPr>
          <w:rFonts w:ascii="標楷體" w:eastAsia="標楷體" w:hAnsi="標楷體" w:hint="eastAsia"/>
          <w:spacing w:val="-20"/>
          <w:position w:val="-2"/>
        </w:rPr>
        <w:t xml:space="preserve">月　</w:t>
      </w:r>
      <w:r w:rsidR="00A82610" w:rsidRPr="00A43F37">
        <w:rPr>
          <w:rFonts w:ascii="標楷體" w:eastAsia="標楷體" w:hAnsi="標楷體" w:hint="eastAsia"/>
          <w:spacing w:val="-20"/>
          <w:position w:val="-2"/>
        </w:rPr>
        <w:t xml:space="preserve">　　</w:t>
      </w:r>
      <w:r w:rsidRPr="00A43F37">
        <w:rPr>
          <w:rFonts w:ascii="標楷體" w:eastAsia="標楷體" w:hAnsi="標楷體" w:hint="eastAsia"/>
          <w:spacing w:val="-20"/>
          <w:position w:val="-2"/>
        </w:rPr>
        <w:t xml:space="preserve">　　日</w:t>
      </w:r>
    </w:p>
    <w:p w14:paraId="4D99ED61" w14:textId="77777777" w:rsidR="00CD615E" w:rsidRPr="004828B9" w:rsidRDefault="00382DA5" w:rsidP="00382DA5">
      <w:pPr>
        <w:pStyle w:val="11"/>
        <w:widowControl/>
        <w:autoSpaceDE w:val="0"/>
        <w:autoSpaceDN w:val="0"/>
        <w:ind w:right="101"/>
        <w:textAlignment w:val="bottom"/>
        <w:rPr>
          <w:rFonts w:ascii="標楷體" w:eastAsia="標楷體" w:hAnsi="標楷體"/>
        </w:rPr>
      </w:pPr>
      <w:r w:rsidRPr="00A43F37">
        <w:rPr>
          <w:rFonts w:ascii="標楷體" w:eastAsia="標楷體" w:hAnsi="標楷體"/>
          <w:sz w:val="28"/>
          <w:szCs w:val="28"/>
        </w:rPr>
        <w:br w:type="page"/>
      </w:r>
      <w:r w:rsidR="00CD615E" w:rsidRPr="00A43F37">
        <w:rPr>
          <w:rFonts w:ascii="標楷體" w:eastAsia="標楷體" w:hAnsi="標楷體" w:hint="eastAsia"/>
          <w:sz w:val="28"/>
          <w:szCs w:val="28"/>
        </w:rPr>
        <w:lastRenderedPageBreak/>
        <w:t>附件：身分證影本、存摺影本</w:t>
      </w:r>
    </w:p>
    <w:p w14:paraId="25348D3D" w14:textId="77777777" w:rsidR="00CD615E" w:rsidRPr="004828B9" w:rsidRDefault="00CD615E" w:rsidP="00CD615E">
      <w:pPr>
        <w:rPr>
          <w:rFonts w:ascii="標楷體" w:hAnsi="標楷體"/>
        </w:rPr>
      </w:pPr>
    </w:p>
    <w:p w14:paraId="6C1B3653" w14:textId="60CB20BE" w:rsidR="00CD615E" w:rsidRPr="004828B9" w:rsidRDefault="00FD55C1" w:rsidP="00CD615E">
      <w:pPr>
        <w:rPr>
          <w:rFonts w:ascii="標楷體" w:hAnsi="標楷體"/>
        </w:rPr>
      </w:pPr>
      <w:r w:rsidRPr="004828B9">
        <w:rPr>
          <w:rFonts w:ascii="標楷體" w:hAnsi="標楷體"/>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4828B9">
        <w:rPr>
          <w:rFonts w:ascii="標楷體" w:hAnsi="標楷體"/>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4828B9">
        <w:rPr>
          <w:rFonts w:ascii="標楷體" w:hAnsi="標楷體"/>
        </w:rPr>
        <w:t xml:space="preserve">            (</w:t>
      </w:r>
      <w:r w:rsidR="00CD615E" w:rsidRPr="004828B9">
        <w:rPr>
          <w:rFonts w:ascii="標楷體" w:hAnsi="標楷體" w:hint="eastAsia"/>
        </w:rPr>
        <w:t>身分證正面</w:t>
      </w:r>
      <w:r w:rsidR="00CD615E" w:rsidRPr="004828B9">
        <w:rPr>
          <w:rFonts w:ascii="標楷體" w:hAnsi="標楷體"/>
        </w:rPr>
        <w:t>)                               (</w:t>
      </w:r>
      <w:r w:rsidR="00CD615E" w:rsidRPr="004828B9">
        <w:rPr>
          <w:rFonts w:ascii="標楷體" w:hAnsi="標楷體" w:hint="eastAsia"/>
        </w:rPr>
        <w:t>身分證反面</w:t>
      </w:r>
      <w:r w:rsidR="00CD615E" w:rsidRPr="004828B9">
        <w:rPr>
          <w:rFonts w:ascii="標楷體" w:hAnsi="標楷體"/>
        </w:rPr>
        <w:t>)</w:t>
      </w:r>
    </w:p>
    <w:p w14:paraId="6AFFEDD5" w14:textId="77777777" w:rsidR="00CD615E" w:rsidRPr="004828B9" w:rsidRDefault="00CD615E" w:rsidP="00CD615E">
      <w:pPr>
        <w:rPr>
          <w:rFonts w:ascii="標楷體" w:hAnsi="標楷體"/>
        </w:rPr>
      </w:pPr>
    </w:p>
    <w:p w14:paraId="775402EE" w14:textId="77777777" w:rsidR="00CD615E" w:rsidRPr="004828B9" w:rsidRDefault="00CD615E" w:rsidP="00CD615E">
      <w:pPr>
        <w:rPr>
          <w:rFonts w:ascii="標楷體" w:hAnsi="標楷體"/>
        </w:rPr>
      </w:pPr>
    </w:p>
    <w:p w14:paraId="6D015CB8" w14:textId="77777777" w:rsidR="00CD615E" w:rsidRPr="004828B9" w:rsidRDefault="00CD615E" w:rsidP="00CD615E">
      <w:pPr>
        <w:rPr>
          <w:rFonts w:ascii="標楷體" w:hAnsi="標楷體"/>
        </w:rPr>
      </w:pPr>
    </w:p>
    <w:p w14:paraId="684EED36" w14:textId="77777777" w:rsidR="00CD615E" w:rsidRPr="004828B9" w:rsidRDefault="00CD615E" w:rsidP="00CD615E">
      <w:pPr>
        <w:rPr>
          <w:rFonts w:ascii="標楷體" w:hAnsi="標楷體"/>
        </w:rPr>
      </w:pPr>
    </w:p>
    <w:p w14:paraId="36EF1FE3" w14:textId="77777777" w:rsidR="00CD615E" w:rsidRPr="004828B9" w:rsidRDefault="00CD615E" w:rsidP="00CD615E">
      <w:pPr>
        <w:rPr>
          <w:rFonts w:ascii="標楷體" w:hAnsi="標楷體"/>
        </w:rPr>
      </w:pPr>
    </w:p>
    <w:p w14:paraId="0EA71731" w14:textId="77777777" w:rsidR="00CD615E" w:rsidRPr="004828B9" w:rsidRDefault="00CD615E" w:rsidP="00CD615E">
      <w:pPr>
        <w:rPr>
          <w:rFonts w:ascii="標楷體" w:hAnsi="標楷體"/>
        </w:rPr>
      </w:pPr>
    </w:p>
    <w:p w14:paraId="3B317078" w14:textId="77777777" w:rsidR="00CD615E" w:rsidRPr="004828B9" w:rsidRDefault="00CD615E" w:rsidP="00CD615E">
      <w:pPr>
        <w:rPr>
          <w:rFonts w:ascii="標楷體" w:hAnsi="標楷體"/>
        </w:rPr>
      </w:pPr>
    </w:p>
    <w:p w14:paraId="72B471E0" w14:textId="77777777" w:rsidR="00CD615E" w:rsidRPr="004828B9" w:rsidRDefault="00CD615E" w:rsidP="00CD615E">
      <w:pPr>
        <w:rPr>
          <w:rFonts w:ascii="標楷體" w:hAnsi="標楷體"/>
        </w:rPr>
      </w:pPr>
    </w:p>
    <w:p w14:paraId="0F8186C1" w14:textId="77777777" w:rsidR="00CD615E" w:rsidRPr="004828B9" w:rsidRDefault="00CD615E" w:rsidP="00CD615E">
      <w:pPr>
        <w:rPr>
          <w:rFonts w:ascii="標楷體" w:hAnsi="標楷體"/>
        </w:rPr>
      </w:pPr>
    </w:p>
    <w:p w14:paraId="771B4EA3" w14:textId="77777777" w:rsidR="00CD615E" w:rsidRPr="004828B9" w:rsidRDefault="00CD615E" w:rsidP="00CD615E">
      <w:pPr>
        <w:rPr>
          <w:rFonts w:ascii="標楷體" w:hAnsi="標楷體"/>
        </w:rPr>
      </w:pPr>
    </w:p>
    <w:p w14:paraId="6DA4A9B7" w14:textId="77777777" w:rsidR="00CD615E" w:rsidRPr="004828B9" w:rsidRDefault="00CD615E" w:rsidP="00CD615E">
      <w:pPr>
        <w:rPr>
          <w:rFonts w:ascii="標楷體" w:hAnsi="標楷體"/>
        </w:rPr>
      </w:pPr>
    </w:p>
    <w:p w14:paraId="610FBDE6" w14:textId="77777777" w:rsidR="00CD615E" w:rsidRPr="004828B9" w:rsidRDefault="00CD615E" w:rsidP="00CD615E">
      <w:pPr>
        <w:rPr>
          <w:rFonts w:ascii="標楷體" w:hAnsi="標楷體"/>
        </w:rPr>
      </w:pPr>
    </w:p>
    <w:p w14:paraId="5D050F03" w14:textId="77777777" w:rsidR="00CD615E" w:rsidRPr="004828B9" w:rsidRDefault="00CD615E" w:rsidP="00CD615E">
      <w:pPr>
        <w:rPr>
          <w:rFonts w:ascii="標楷體" w:hAnsi="標楷體"/>
        </w:rPr>
      </w:pPr>
    </w:p>
    <w:p w14:paraId="261DC061" w14:textId="77777777" w:rsidR="00382DA5" w:rsidRPr="004828B9" w:rsidRDefault="00CD615E" w:rsidP="00382DA5">
      <w:pPr>
        <w:jc w:val="center"/>
        <w:rPr>
          <w:rFonts w:ascii="標楷體" w:hAnsi="標楷體"/>
        </w:rPr>
      </w:pPr>
      <w:r w:rsidRPr="004828B9">
        <w:rPr>
          <w:rFonts w:ascii="標楷體" w:hAnsi="標楷體"/>
        </w:rPr>
        <w:t>(</w:t>
      </w:r>
      <w:r w:rsidRPr="004828B9">
        <w:rPr>
          <w:rFonts w:ascii="標楷體" w:hAnsi="標楷體" w:hint="eastAsia"/>
        </w:rPr>
        <w:t>匯款存摺影本</w:t>
      </w:r>
      <w:r w:rsidRPr="004828B9">
        <w:rPr>
          <w:rFonts w:ascii="標楷體" w:hAnsi="標楷體"/>
        </w:rPr>
        <w:t>)</w:t>
      </w:r>
    </w:p>
    <w:p w14:paraId="5E6A1E5B" w14:textId="39827B97" w:rsidR="00CD615E" w:rsidRPr="004828B9" w:rsidRDefault="00FD55C1" w:rsidP="00CD615E">
      <w:pPr>
        <w:rPr>
          <w:rFonts w:ascii="標楷體" w:hAnsi="標楷體"/>
        </w:rPr>
      </w:pPr>
      <w:r w:rsidRPr="004828B9">
        <w:rPr>
          <w:rFonts w:ascii="標楷體" w:hAnsi="標楷體"/>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A43F37" w:rsidRDefault="00CD615E" w:rsidP="00CD615E">
      <w:pPr>
        <w:pStyle w:val="1"/>
        <w:widowControl/>
        <w:tabs>
          <w:tab w:val="left" w:pos="1080"/>
          <w:tab w:val="left" w:pos="4920"/>
        </w:tabs>
        <w:wordWrap w:val="0"/>
        <w:autoSpaceDE w:val="0"/>
        <w:autoSpaceDN w:val="0"/>
        <w:ind w:left="2156" w:hanging="2156"/>
        <w:jc w:val="center"/>
        <w:textAlignment w:val="bottom"/>
        <w:rPr>
          <w:rFonts w:ascii="標楷體" w:eastAsia="標楷體" w:hAnsi="標楷體"/>
          <w:spacing w:val="-20"/>
          <w:position w:val="-2"/>
        </w:rPr>
      </w:pPr>
    </w:p>
    <w:p w14:paraId="3FA7CC77" w14:textId="77777777" w:rsidR="002E6223" w:rsidRPr="004828B9" w:rsidRDefault="002E6223"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235BCE38"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1402FDC8"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51CEA76A"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7FF96B77"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1E9CABE5"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7B7B26D0"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3E8CE35D"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3DFB2C8B"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67E8AE74"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64798FCD"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268E8863"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4512FA6F"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041E3E35"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17452E7B"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p w14:paraId="5414D323" w14:textId="77777777" w:rsidR="00382DA5" w:rsidRPr="004828B9" w:rsidRDefault="00382DA5" w:rsidP="00382DA5">
      <w:pPr>
        <w:pStyle w:val="11"/>
        <w:widowControl/>
        <w:autoSpaceDE w:val="0"/>
        <w:autoSpaceDN w:val="0"/>
        <w:spacing w:line="480" w:lineRule="exact"/>
        <w:ind w:right="-618"/>
        <w:textAlignment w:val="bottom"/>
        <w:rPr>
          <w:rFonts w:ascii="標楷體" w:eastAsia="標楷體" w:hAnsi="標楷體"/>
          <w:sz w:val="28"/>
        </w:rPr>
      </w:pPr>
      <w:r w:rsidRPr="004828B9">
        <w:rPr>
          <w:rFonts w:ascii="標楷體" w:eastAsia="標楷體" w:hAnsi="標楷體"/>
          <w:sz w:val="28"/>
        </w:rPr>
        <w:t>付款方式：銀行匯款</w:t>
      </w:r>
    </w:p>
    <w:p w14:paraId="3DF4D73B" w14:textId="77777777" w:rsidR="00382DA5" w:rsidRPr="004828B9" w:rsidRDefault="00382DA5" w:rsidP="00382DA5">
      <w:pPr>
        <w:pStyle w:val="11"/>
        <w:widowControl/>
        <w:autoSpaceDE w:val="0"/>
        <w:autoSpaceDN w:val="0"/>
        <w:spacing w:line="480" w:lineRule="exact"/>
        <w:ind w:right="-618"/>
        <w:textAlignment w:val="bottom"/>
        <w:rPr>
          <w:rFonts w:ascii="標楷體" w:eastAsia="標楷體" w:hAnsi="標楷體"/>
          <w:sz w:val="28"/>
        </w:rPr>
      </w:pPr>
      <w:r w:rsidRPr="004828B9">
        <w:rPr>
          <w:rFonts w:ascii="標楷體" w:eastAsia="標楷體" w:hAnsi="標楷體"/>
          <w:sz w:val="28"/>
        </w:rPr>
        <w:t>銀行名稱／分行別：</w:t>
      </w:r>
    </w:p>
    <w:p w14:paraId="74F1D363" w14:textId="77777777" w:rsidR="00382DA5" w:rsidRPr="004828B9" w:rsidRDefault="00382DA5" w:rsidP="00382DA5">
      <w:pPr>
        <w:pStyle w:val="11"/>
        <w:widowControl/>
        <w:autoSpaceDE w:val="0"/>
        <w:autoSpaceDN w:val="0"/>
        <w:spacing w:line="480" w:lineRule="exact"/>
        <w:ind w:right="-618"/>
        <w:textAlignment w:val="bottom"/>
        <w:rPr>
          <w:rFonts w:ascii="標楷體" w:eastAsia="標楷體" w:hAnsi="標楷體"/>
          <w:sz w:val="28"/>
        </w:rPr>
      </w:pPr>
      <w:r w:rsidRPr="004828B9">
        <w:rPr>
          <w:rFonts w:ascii="標楷體" w:eastAsia="標楷體" w:hAnsi="標楷體"/>
          <w:sz w:val="28"/>
        </w:rPr>
        <w:t>戶名：</w:t>
      </w:r>
    </w:p>
    <w:p w14:paraId="7C477ED0" w14:textId="77777777" w:rsidR="00382DA5" w:rsidRPr="004828B9" w:rsidRDefault="00382DA5" w:rsidP="00382DA5">
      <w:pPr>
        <w:pStyle w:val="11"/>
        <w:widowControl/>
        <w:autoSpaceDE w:val="0"/>
        <w:autoSpaceDN w:val="0"/>
        <w:spacing w:line="480" w:lineRule="exact"/>
        <w:ind w:right="-618"/>
        <w:textAlignment w:val="bottom"/>
        <w:rPr>
          <w:rFonts w:ascii="標楷體" w:eastAsia="標楷體" w:hAnsi="標楷體"/>
        </w:rPr>
      </w:pPr>
      <w:r w:rsidRPr="004828B9">
        <w:rPr>
          <w:rFonts w:ascii="標楷體" w:eastAsia="標楷體" w:hAnsi="標楷體"/>
          <w:sz w:val="28"/>
        </w:rPr>
        <w:t>帳號：</w:t>
      </w:r>
    </w:p>
    <w:p w14:paraId="5DD8E985" w14:textId="77777777" w:rsidR="00382DA5" w:rsidRPr="004828B9" w:rsidRDefault="00382DA5" w:rsidP="00CD615E">
      <w:pPr>
        <w:pStyle w:val="1"/>
        <w:widowControl/>
        <w:tabs>
          <w:tab w:val="left" w:pos="1080"/>
          <w:tab w:val="left" w:pos="4680"/>
        </w:tabs>
        <w:autoSpaceDE w:val="0"/>
        <w:autoSpaceDN w:val="0"/>
        <w:ind w:left="1176" w:hanging="1176"/>
        <w:textAlignment w:val="bottom"/>
        <w:rPr>
          <w:rFonts w:ascii="標楷體" w:eastAsia="標楷體" w:hAnsi="標楷體"/>
        </w:rPr>
      </w:pPr>
    </w:p>
    <w:sectPr w:rsidR="00382DA5" w:rsidRPr="004828B9"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72339" w14:textId="77777777" w:rsidR="00F96C5F" w:rsidRDefault="00F96C5F">
      <w:r>
        <w:separator/>
      </w:r>
    </w:p>
  </w:endnote>
  <w:endnote w:type="continuationSeparator" w:id="0">
    <w:p w14:paraId="0E65073F" w14:textId="77777777" w:rsidR="00F96C5F" w:rsidRDefault="00F9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文鼎粗魏碑">
    <w:altName w:val="微軟正黑體"/>
    <w:panose1 w:val="020B0604020202020204"/>
    <w:charset w:val="88"/>
    <w:family w:val="modern"/>
    <w:pitch w:val="fixed"/>
    <w:sig w:usb0="00000001" w:usb1="08080000" w:usb2="00000010" w:usb3="00000000" w:csb0="00100000" w:csb1="00000000"/>
  </w:font>
  <w:font w:name="標楷體">
    <w:panose1 w:val="02010601000101010101"/>
    <w:charset w:val="88"/>
    <w:family w:val="auto"/>
    <w:pitch w:val="variable"/>
    <w:sig w:usb0="00000003" w:usb1="08080000"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panose1 w:val="020B0604020202020204"/>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23E1" w14:textId="77777777" w:rsidR="00F36E92" w:rsidRDefault="00734A5D" w:rsidP="00734A5D">
    <w:pPr>
      <w:pStyle w:val="a6"/>
      <w:jc w:val="center"/>
    </w:pPr>
    <w:r>
      <w:fldChar w:fldCharType="begin"/>
    </w:r>
    <w:r>
      <w:instrText xml:space="preserve"> PAGE   \* MERGEFORMAT </w:instrText>
    </w:r>
    <w:r>
      <w:fldChar w:fldCharType="separate"/>
    </w:r>
    <w:r w:rsidR="00382DA5" w:rsidRPr="00382DA5">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67AF6" w14:textId="77777777" w:rsidR="00F96C5F" w:rsidRDefault="00F96C5F">
      <w:r>
        <w:separator/>
      </w:r>
    </w:p>
  </w:footnote>
  <w:footnote w:type="continuationSeparator" w:id="0">
    <w:p w14:paraId="6562FC8B" w14:textId="77777777" w:rsidR="00F96C5F" w:rsidRDefault="00F9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440"/>
    <w:multiLevelType w:val="hybridMultilevel"/>
    <w:tmpl w:val="6058AD88"/>
    <w:lvl w:ilvl="0" w:tplc="91F287D8">
      <w:start w:val="1"/>
      <w:numFmt w:val="taiwaneseCountingThousand"/>
      <w:lvlText w:val="第%1條"/>
      <w:lvlJc w:val="left"/>
      <w:pPr>
        <w:ind w:left="232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9B66CA"/>
    <w:multiLevelType w:val="hybridMultilevel"/>
    <w:tmpl w:val="3F6C6F62"/>
    <w:lvl w:ilvl="0" w:tplc="0409000F">
      <w:start w:val="1"/>
      <w:numFmt w:val="decimal"/>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4"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6" w15:restartNumberingAfterBreak="0">
    <w:nsid w:val="076559AF"/>
    <w:multiLevelType w:val="hybridMultilevel"/>
    <w:tmpl w:val="F0A2F6C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8"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8D04AD6"/>
    <w:multiLevelType w:val="hybridMultilevel"/>
    <w:tmpl w:val="68365E16"/>
    <w:lvl w:ilvl="0" w:tplc="DE1463FE">
      <w:start w:val="1"/>
      <w:numFmt w:val="ideographTradition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0"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12"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F7A7BF3"/>
    <w:multiLevelType w:val="hybridMultilevel"/>
    <w:tmpl w:val="204A2C9E"/>
    <w:lvl w:ilvl="0" w:tplc="04090015">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5" w15:restartNumberingAfterBreak="0">
    <w:nsid w:val="11550C8A"/>
    <w:multiLevelType w:val="hybridMultilevel"/>
    <w:tmpl w:val="D1EE533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7"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21"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22"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23"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C6E5974"/>
    <w:multiLevelType w:val="hybridMultilevel"/>
    <w:tmpl w:val="BE72CBA4"/>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5"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2664A92"/>
    <w:multiLevelType w:val="hybridMultilevel"/>
    <w:tmpl w:val="8A74E4F0"/>
    <w:lvl w:ilvl="0" w:tplc="04090015">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233F55BD"/>
    <w:multiLevelType w:val="hybridMultilevel"/>
    <w:tmpl w:val="E772A7E0"/>
    <w:lvl w:ilvl="0" w:tplc="04090015">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269E2A9F"/>
    <w:multiLevelType w:val="hybridMultilevel"/>
    <w:tmpl w:val="878436C0"/>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273D1594"/>
    <w:multiLevelType w:val="hybridMultilevel"/>
    <w:tmpl w:val="F47E121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1"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35"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36"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37"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9" w15:restartNumberingAfterBreak="0">
    <w:nsid w:val="2FB60FFA"/>
    <w:multiLevelType w:val="hybridMultilevel"/>
    <w:tmpl w:val="CE66B39C"/>
    <w:lvl w:ilvl="0" w:tplc="04090015">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0"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41"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42" w15:restartNumberingAfterBreak="0">
    <w:nsid w:val="38F25914"/>
    <w:multiLevelType w:val="hybridMultilevel"/>
    <w:tmpl w:val="0180FE2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4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2D35570"/>
    <w:multiLevelType w:val="hybridMultilevel"/>
    <w:tmpl w:val="FD5A00CA"/>
    <w:lvl w:ilvl="0" w:tplc="9042CBA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6" w15:restartNumberingAfterBreak="0">
    <w:nsid w:val="42FB585B"/>
    <w:multiLevelType w:val="hybridMultilevel"/>
    <w:tmpl w:val="E3F25ED0"/>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7"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49"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50"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51"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52"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53"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54" w15:restartNumberingAfterBreak="0">
    <w:nsid w:val="54201E6F"/>
    <w:multiLevelType w:val="hybridMultilevel"/>
    <w:tmpl w:val="C1C64C20"/>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5" w15:restartNumberingAfterBreak="0">
    <w:nsid w:val="542F5A81"/>
    <w:multiLevelType w:val="hybridMultilevel"/>
    <w:tmpl w:val="C0728F1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67925CA"/>
    <w:multiLevelType w:val="hybridMultilevel"/>
    <w:tmpl w:val="0BDEBDA6"/>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7" w15:restartNumberingAfterBreak="0">
    <w:nsid w:val="56DA3555"/>
    <w:multiLevelType w:val="hybridMultilevel"/>
    <w:tmpl w:val="510237AC"/>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8" w15:restartNumberingAfterBreak="0">
    <w:nsid w:val="5BAF2236"/>
    <w:multiLevelType w:val="hybridMultilevel"/>
    <w:tmpl w:val="4C4C66E0"/>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9"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60"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61"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1F96651"/>
    <w:multiLevelType w:val="hybridMultilevel"/>
    <w:tmpl w:val="2908897C"/>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64"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5CB619C"/>
    <w:multiLevelType w:val="hybridMultilevel"/>
    <w:tmpl w:val="67DCFE5C"/>
    <w:lvl w:ilvl="0" w:tplc="0409000F">
      <w:start w:val="1"/>
      <w:numFmt w:val="decimal"/>
      <w:lvlText w:val="%1."/>
      <w:lvlJc w:val="left"/>
      <w:pPr>
        <w:ind w:left="2095" w:hanging="480"/>
      </w:p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67" w15:restartNumberingAfterBreak="0">
    <w:nsid w:val="66CA210C"/>
    <w:multiLevelType w:val="hybridMultilevel"/>
    <w:tmpl w:val="12A46782"/>
    <w:lvl w:ilvl="0" w:tplc="407AFF82">
      <w:start w:val="1"/>
      <w:numFmt w:val="taiwaneseCountingThousand"/>
      <w:pStyle w:val="a"/>
      <w:lvlText w:val="第%1條"/>
      <w:lvlJc w:val="left"/>
      <w:pPr>
        <w:tabs>
          <w:tab w:val="num" w:pos="482"/>
        </w:tabs>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71"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72" w15:restartNumberingAfterBreak="0">
    <w:nsid w:val="766D025D"/>
    <w:multiLevelType w:val="hybridMultilevel"/>
    <w:tmpl w:val="9AC4F2D8"/>
    <w:lvl w:ilvl="0" w:tplc="04090015">
      <w:start w:val="1"/>
      <w:numFmt w:val="taiwaneseCountingThousand"/>
      <w:lvlText w:val="%1、"/>
      <w:lvlJc w:val="left"/>
      <w:pPr>
        <w:ind w:left="1799" w:hanging="480"/>
      </w:pPr>
    </w:lvl>
    <w:lvl w:ilvl="1" w:tplc="04090019" w:tentative="1">
      <w:start w:val="1"/>
      <w:numFmt w:val="ideographTraditional"/>
      <w:lvlText w:val="%2、"/>
      <w:lvlJc w:val="left"/>
      <w:pPr>
        <w:ind w:left="2279" w:hanging="480"/>
      </w:pPr>
    </w:lvl>
    <w:lvl w:ilvl="2" w:tplc="0409001B" w:tentative="1">
      <w:start w:val="1"/>
      <w:numFmt w:val="lowerRoman"/>
      <w:lvlText w:val="%3."/>
      <w:lvlJc w:val="right"/>
      <w:pPr>
        <w:ind w:left="2759" w:hanging="480"/>
      </w:pPr>
    </w:lvl>
    <w:lvl w:ilvl="3" w:tplc="0409000F" w:tentative="1">
      <w:start w:val="1"/>
      <w:numFmt w:val="decimal"/>
      <w:lvlText w:val="%4."/>
      <w:lvlJc w:val="left"/>
      <w:pPr>
        <w:ind w:left="3239" w:hanging="480"/>
      </w:pPr>
    </w:lvl>
    <w:lvl w:ilvl="4" w:tplc="04090019" w:tentative="1">
      <w:start w:val="1"/>
      <w:numFmt w:val="ideographTraditional"/>
      <w:lvlText w:val="%5、"/>
      <w:lvlJc w:val="left"/>
      <w:pPr>
        <w:ind w:left="3719" w:hanging="480"/>
      </w:pPr>
    </w:lvl>
    <w:lvl w:ilvl="5" w:tplc="0409001B" w:tentative="1">
      <w:start w:val="1"/>
      <w:numFmt w:val="lowerRoman"/>
      <w:lvlText w:val="%6."/>
      <w:lvlJc w:val="right"/>
      <w:pPr>
        <w:ind w:left="4199" w:hanging="480"/>
      </w:pPr>
    </w:lvl>
    <w:lvl w:ilvl="6" w:tplc="0409000F" w:tentative="1">
      <w:start w:val="1"/>
      <w:numFmt w:val="decimal"/>
      <w:lvlText w:val="%7."/>
      <w:lvlJc w:val="left"/>
      <w:pPr>
        <w:ind w:left="4679" w:hanging="480"/>
      </w:pPr>
    </w:lvl>
    <w:lvl w:ilvl="7" w:tplc="04090019" w:tentative="1">
      <w:start w:val="1"/>
      <w:numFmt w:val="ideographTraditional"/>
      <w:lvlText w:val="%8、"/>
      <w:lvlJc w:val="left"/>
      <w:pPr>
        <w:ind w:left="5159" w:hanging="480"/>
      </w:pPr>
    </w:lvl>
    <w:lvl w:ilvl="8" w:tplc="0409001B" w:tentative="1">
      <w:start w:val="1"/>
      <w:numFmt w:val="lowerRoman"/>
      <w:lvlText w:val="%9."/>
      <w:lvlJc w:val="right"/>
      <w:pPr>
        <w:ind w:left="5639" w:hanging="480"/>
      </w:pPr>
    </w:lvl>
  </w:abstractNum>
  <w:abstractNum w:abstractNumId="73"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74" w15:restartNumberingAfterBreak="0">
    <w:nsid w:val="7AB41CDF"/>
    <w:multiLevelType w:val="hybridMultilevel"/>
    <w:tmpl w:val="A3CE7F0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5"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53"/>
  </w:num>
  <w:num w:numId="2">
    <w:abstractNumId w:val="51"/>
  </w:num>
  <w:num w:numId="3">
    <w:abstractNumId w:val="5"/>
  </w:num>
  <w:num w:numId="4">
    <w:abstractNumId w:val="48"/>
  </w:num>
  <w:num w:numId="5">
    <w:abstractNumId w:val="70"/>
  </w:num>
  <w:num w:numId="6">
    <w:abstractNumId w:val="50"/>
  </w:num>
  <w:num w:numId="7">
    <w:abstractNumId w:val="60"/>
  </w:num>
  <w:num w:numId="8">
    <w:abstractNumId w:val="3"/>
  </w:num>
  <w:num w:numId="9">
    <w:abstractNumId w:val="36"/>
  </w:num>
  <w:num w:numId="10">
    <w:abstractNumId w:val="20"/>
  </w:num>
  <w:num w:numId="11">
    <w:abstractNumId w:val="71"/>
  </w:num>
  <w:num w:numId="12">
    <w:abstractNumId w:val="52"/>
  </w:num>
  <w:num w:numId="13">
    <w:abstractNumId w:val="14"/>
  </w:num>
  <w:num w:numId="14">
    <w:abstractNumId w:val="73"/>
  </w:num>
  <w:num w:numId="15">
    <w:abstractNumId w:val="34"/>
  </w:num>
  <w:num w:numId="16">
    <w:abstractNumId w:val="49"/>
  </w:num>
  <w:num w:numId="17">
    <w:abstractNumId w:val="11"/>
  </w:num>
  <w:num w:numId="18">
    <w:abstractNumId w:val="41"/>
  </w:num>
  <w:num w:numId="19">
    <w:abstractNumId w:val="21"/>
  </w:num>
  <w:num w:numId="20">
    <w:abstractNumId w:val="38"/>
  </w:num>
  <w:num w:numId="21">
    <w:abstractNumId w:val="7"/>
  </w:num>
  <w:num w:numId="22">
    <w:abstractNumId w:val="22"/>
  </w:num>
  <w:num w:numId="23">
    <w:abstractNumId w:val="40"/>
  </w:num>
  <w:num w:numId="24">
    <w:abstractNumId w:val="59"/>
  </w:num>
  <w:num w:numId="25">
    <w:abstractNumId w:val="43"/>
  </w:num>
  <w:num w:numId="26">
    <w:abstractNumId w:val="16"/>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44"/>
  </w:num>
  <w:num w:numId="30">
    <w:abstractNumId w:val="68"/>
  </w:num>
  <w:num w:numId="31">
    <w:abstractNumId w:val="18"/>
  </w:num>
  <w:num w:numId="32">
    <w:abstractNumId w:val="64"/>
  </w:num>
  <w:num w:numId="33">
    <w:abstractNumId w:val="37"/>
  </w:num>
  <w:num w:numId="34">
    <w:abstractNumId w:val="69"/>
  </w:num>
  <w:num w:numId="35">
    <w:abstractNumId w:val="12"/>
  </w:num>
  <w:num w:numId="36">
    <w:abstractNumId w:val="47"/>
  </w:num>
  <w:num w:numId="37">
    <w:abstractNumId w:val="31"/>
  </w:num>
  <w:num w:numId="38">
    <w:abstractNumId w:val="23"/>
  </w:num>
  <w:num w:numId="39">
    <w:abstractNumId w:val="62"/>
  </w:num>
  <w:num w:numId="40">
    <w:abstractNumId w:val="26"/>
  </w:num>
  <w:num w:numId="41">
    <w:abstractNumId w:val="32"/>
  </w:num>
  <w:num w:numId="42">
    <w:abstractNumId w:val="10"/>
  </w:num>
  <w:num w:numId="43">
    <w:abstractNumId w:val="4"/>
  </w:num>
  <w:num w:numId="44">
    <w:abstractNumId w:val="25"/>
  </w:num>
  <w:num w:numId="45">
    <w:abstractNumId w:val="65"/>
  </w:num>
  <w:num w:numId="46">
    <w:abstractNumId w:val="1"/>
  </w:num>
  <w:num w:numId="47">
    <w:abstractNumId w:val="35"/>
  </w:num>
  <w:num w:numId="48">
    <w:abstractNumId w:val="17"/>
  </w:num>
  <w:num w:numId="49">
    <w:abstractNumId w:val="19"/>
  </w:num>
  <w:num w:numId="50">
    <w:abstractNumId w:val="67"/>
  </w:num>
  <w:num w:numId="51">
    <w:abstractNumId w:val="33"/>
  </w:num>
  <w:num w:numId="52">
    <w:abstractNumId w:val="61"/>
  </w:num>
  <w:num w:numId="53">
    <w:abstractNumId w:val="55"/>
  </w:num>
  <w:num w:numId="54">
    <w:abstractNumId w:val="75"/>
  </w:num>
  <w:num w:numId="55">
    <w:abstractNumId w:val="0"/>
  </w:num>
  <w:num w:numId="56">
    <w:abstractNumId w:val="56"/>
  </w:num>
  <w:num w:numId="57">
    <w:abstractNumId w:val="2"/>
  </w:num>
  <w:num w:numId="58">
    <w:abstractNumId w:val="39"/>
  </w:num>
  <w:num w:numId="59">
    <w:abstractNumId w:val="13"/>
  </w:num>
  <w:num w:numId="60">
    <w:abstractNumId w:val="28"/>
  </w:num>
  <w:num w:numId="61">
    <w:abstractNumId w:val="27"/>
  </w:num>
  <w:num w:numId="62">
    <w:abstractNumId w:val="45"/>
  </w:num>
  <w:num w:numId="63">
    <w:abstractNumId w:val="29"/>
  </w:num>
  <w:num w:numId="64">
    <w:abstractNumId w:val="63"/>
  </w:num>
  <w:num w:numId="65">
    <w:abstractNumId w:val="57"/>
  </w:num>
  <w:num w:numId="66">
    <w:abstractNumId w:val="74"/>
  </w:num>
  <w:num w:numId="67">
    <w:abstractNumId w:val="54"/>
  </w:num>
  <w:num w:numId="68">
    <w:abstractNumId w:val="58"/>
  </w:num>
  <w:num w:numId="69">
    <w:abstractNumId w:val="15"/>
  </w:num>
  <w:num w:numId="70">
    <w:abstractNumId w:val="9"/>
  </w:num>
  <w:num w:numId="71">
    <w:abstractNumId w:val="24"/>
  </w:num>
  <w:num w:numId="72">
    <w:abstractNumId w:val="42"/>
  </w:num>
  <w:num w:numId="73">
    <w:abstractNumId w:val="66"/>
  </w:num>
  <w:num w:numId="74">
    <w:abstractNumId w:val="30"/>
  </w:num>
  <w:num w:numId="75">
    <w:abstractNumId w:val="72"/>
  </w:num>
  <w:num w:numId="76">
    <w:abstractNumId w:val="6"/>
  </w:num>
  <w:num w:numId="77">
    <w:abstractNumId w:val="46"/>
  </w:num>
  <w:num w:numId="78">
    <w:abstractNumId w:val="6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2710"/>
    <w:rsid w:val="0001764F"/>
    <w:rsid w:val="00027261"/>
    <w:rsid w:val="000354DE"/>
    <w:rsid w:val="00046C35"/>
    <w:rsid w:val="00057025"/>
    <w:rsid w:val="00060F61"/>
    <w:rsid w:val="00071464"/>
    <w:rsid w:val="00076207"/>
    <w:rsid w:val="00080650"/>
    <w:rsid w:val="0008630F"/>
    <w:rsid w:val="00096802"/>
    <w:rsid w:val="000C4AA7"/>
    <w:rsid w:val="000C5D4A"/>
    <w:rsid w:val="000D343B"/>
    <w:rsid w:val="000E4BCC"/>
    <w:rsid w:val="000E5289"/>
    <w:rsid w:val="000F34FA"/>
    <w:rsid w:val="000F45FD"/>
    <w:rsid w:val="000F4F6B"/>
    <w:rsid w:val="00112A52"/>
    <w:rsid w:val="00117842"/>
    <w:rsid w:val="0012209E"/>
    <w:rsid w:val="0012697C"/>
    <w:rsid w:val="00133BDD"/>
    <w:rsid w:val="001425F3"/>
    <w:rsid w:val="0015008F"/>
    <w:rsid w:val="001535A4"/>
    <w:rsid w:val="001561E0"/>
    <w:rsid w:val="001601EC"/>
    <w:rsid w:val="00163D5D"/>
    <w:rsid w:val="00175751"/>
    <w:rsid w:val="0017661C"/>
    <w:rsid w:val="00180EE1"/>
    <w:rsid w:val="001818B4"/>
    <w:rsid w:val="00186C50"/>
    <w:rsid w:val="001926D3"/>
    <w:rsid w:val="00192AEE"/>
    <w:rsid w:val="001A5271"/>
    <w:rsid w:val="001B0BAF"/>
    <w:rsid w:val="001B2D02"/>
    <w:rsid w:val="001B4499"/>
    <w:rsid w:val="001C047F"/>
    <w:rsid w:val="001C38E2"/>
    <w:rsid w:val="001C5479"/>
    <w:rsid w:val="001C7DBB"/>
    <w:rsid w:val="001D1FBF"/>
    <w:rsid w:val="001E20A4"/>
    <w:rsid w:val="001F39D1"/>
    <w:rsid w:val="001F6706"/>
    <w:rsid w:val="00201D8D"/>
    <w:rsid w:val="00206818"/>
    <w:rsid w:val="00211182"/>
    <w:rsid w:val="0022205A"/>
    <w:rsid w:val="00223CAC"/>
    <w:rsid w:val="002315C5"/>
    <w:rsid w:val="002335FC"/>
    <w:rsid w:val="00235706"/>
    <w:rsid w:val="00244D54"/>
    <w:rsid w:val="00250089"/>
    <w:rsid w:val="00252EC6"/>
    <w:rsid w:val="00257FCA"/>
    <w:rsid w:val="00264DBD"/>
    <w:rsid w:val="00267668"/>
    <w:rsid w:val="00276BE9"/>
    <w:rsid w:val="00277B57"/>
    <w:rsid w:val="002913A2"/>
    <w:rsid w:val="0029219D"/>
    <w:rsid w:val="00297F9F"/>
    <w:rsid w:val="002B5443"/>
    <w:rsid w:val="002C2844"/>
    <w:rsid w:val="002C65EA"/>
    <w:rsid w:val="002D21F6"/>
    <w:rsid w:val="002E30BA"/>
    <w:rsid w:val="002E3A05"/>
    <w:rsid w:val="002E60D2"/>
    <w:rsid w:val="002E6223"/>
    <w:rsid w:val="002E63E0"/>
    <w:rsid w:val="002E7C85"/>
    <w:rsid w:val="002F2FB1"/>
    <w:rsid w:val="00300804"/>
    <w:rsid w:val="003030B6"/>
    <w:rsid w:val="003065C9"/>
    <w:rsid w:val="00331BBB"/>
    <w:rsid w:val="003471AB"/>
    <w:rsid w:val="00347D3B"/>
    <w:rsid w:val="0035413E"/>
    <w:rsid w:val="00362FD0"/>
    <w:rsid w:val="0036672B"/>
    <w:rsid w:val="003712FA"/>
    <w:rsid w:val="00374E36"/>
    <w:rsid w:val="00376E3D"/>
    <w:rsid w:val="00377E9B"/>
    <w:rsid w:val="00382DA5"/>
    <w:rsid w:val="00382FBE"/>
    <w:rsid w:val="00385F34"/>
    <w:rsid w:val="00387E53"/>
    <w:rsid w:val="003926DD"/>
    <w:rsid w:val="00394583"/>
    <w:rsid w:val="0039486F"/>
    <w:rsid w:val="00395995"/>
    <w:rsid w:val="00395D64"/>
    <w:rsid w:val="003A6E15"/>
    <w:rsid w:val="003C231B"/>
    <w:rsid w:val="003C2A1E"/>
    <w:rsid w:val="003C42B6"/>
    <w:rsid w:val="003C5CEA"/>
    <w:rsid w:val="003D2306"/>
    <w:rsid w:val="003D4637"/>
    <w:rsid w:val="003E2C81"/>
    <w:rsid w:val="003E2FF5"/>
    <w:rsid w:val="003E3FF7"/>
    <w:rsid w:val="003F0085"/>
    <w:rsid w:val="00402704"/>
    <w:rsid w:val="0040524A"/>
    <w:rsid w:val="00405622"/>
    <w:rsid w:val="004102B1"/>
    <w:rsid w:val="00415B07"/>
    <w:rsid w:val="004277F8"/>
    <w:rsid w:val="00431D8E"/>
    <w:rsid w:val="00435EEF"/>
    <w:rsid w:val="00440FF7"/>
    <w:rsid w:val="004419F2"/>
    <w:rsid w:val="00454010"/>
    <w:rsid w:val="004567F6"/>
    <w:rsid w:val="0046281E"/>
    <w:rsid w:val="00462F9B"/>
    <w:rsid w:val="00471511"/>
    <w:rsid w:val="00472973"/>
    <w:rsid w:val="00482614"/>
    <w:rsid w:val="004828B9"/>
    <w:rsid w:val="0049448A"/>
    <w:rsid w:val="00495446"/>
    <w:rsid w:val="004A4CB0"/>
    <w:rsid w:val="004B1F21"/>
    <w:rsid w:val="004B5456"/>
    <w:rsid w:val="004D6382"/>
    <w:rsid w:val="004E6DA5"/>
    <w:rsid w:val="004F2688"/>
    <w:rsid w:val="004F359D"/>
    <w:rsid w:val="004F5BE4"/>
    <w:rsid w:val="004F7536"/>
    <w:rsid w:val="004F7F82"/>
    <w:rsid w:val="005147B4"/>
    <w:rsid w:val="00517AEE"/>
    <w:rsid w:val="0052041C"/>
    <w:rsid w:val="00530583"/>
    <w:rsid w:val="00531195"/>
    <w:rsid w:val="005342D6"/>
    <w:rsid w:val="00541C1D"/>
    <w:rsid w:val="00546572"/>
    <w:rsid w:val="0055348A"/>
    <w:rsid w:val="00577793"/>
    <w:rsid w:val="00580F52"/>
    <w:rsid w:val="005850B8"/>
    <w:rsid w:val="00593870"/>
    <w:rsid w:val="005B13BD"/>
    <w:rsid w:val="005B3EB0"/>
    <w:rsid w:val="005B3F9B"/>
    <w:rsid w:val="005B5883"/>
    <w:rsid w:val="005C0D8A"/>
    <w:rsid w:val="005C3710"/>
    <w:rsid w:val="005F5C65"/>
    <w:rsid w:val="0061245D"/>
    <w:rsid w:val="006145B5"/>
    <w:rsid w:val="00614EEE"/>
    <w:rsid w:val="00622190"/>
    <w:rsid w:val="0062475D"/>
    <w:rsid w:val="00625DDE"/>
    <w:rsid w:val="00637C4B"/>
    <w:rsid w:val="00641014"/>
    <w:rsid w:val="006566A7"/>
    <w:rsid w:val="00656807"/>
    <w:rsid w:val="00656C42"/>
    <w:rsid w:val="00675815"/>
    <w:rsid w:val="00677906"/>
    <w:rsid w:val="0069229B"/>
    <w:rsid w:val="00693F1A"/>
    <w:rsid w:val="00696973"/>
    <w:rsid w:val="006B1728"/>
    <w:rsid w:val="006B542E"/>
    <w:rsid w:val="006C5F4A"/>
    <w:rsid w:val="006D0A3C"/>
    <w:rsid w:val="006D6964"/>
    <w:rsid w:val="006E6526"/>
    <w:rsid w:val="006F200F"/>
    <w:rsid w:val="006F4790"/>
    <w:rsid w:val="00700A51"/>
    <w:rsid w:val="007143DB"/>
    <w:rsid w:val="007219DC"/>
    <w:rsid w:val="0073148E"/>
    <w:rsid w:val="00734A5D"/>
    <w:rsid w:val="00745C5B"/>
    <w:rsid w:val="00752711"/>
    <w:rsid w:val="007530F5"/>
    <w:rsid w:val="00757245"/>
    <w:rsid w:val="00765C8D"/>
    <w:rsid w:val="00773472"/>
    <w:rsid w:val="00777FC8"/>
    <w:rsid w:val="007870BD"/>
    <w:rsid w:val="00793740"/>
    <w:rsid w:val="00793830"/>
    <w:rsid w:val="0079524E"/>
    <w:rsid w:val="00797497"/>
    <w:rsid w:val="007A3D43"/>
    <w:rsid w:val="007A41BD"/>
    <w:rsid w:val="007A43B2"/>
    <w:rsid w:val="007A51A5"/>
    <w:rsid w:val="007A686B"/>
    <w:rsid w:val="007B4383"/>
    <w:rsid w:val="007B642F"/>
    <w:rsid w:val="007C044F"/>
    <w:rsid w:val="007C1805"/>
    <w:rsid w:val="007C3F81"/>
    <w:rsid w:val="007D4377"/>
    <w:rsid w:val="007D45F0"/>
    <w:rsid w:val="007E21B0"/>
    <w:rsid w:val="007F0A6C"/>
    <w:rsid w:val="007F1A27"/>
    <w:rsid w:val="007F29D3"/>
    <w:rsid w:val="007F424D"/>
    <w:rsid w:val="00804124"/>
    <w:rsid w:val="00812351"/>
    <w:rsid w:val="00813DB3"/>
    <w:rsid w:val="008249F6"/>
    <w:rsid w:val="00827100"/>
    <w:rsid w:val="00833E60"/>
    <w:rsid w:val="00852428"/>
    <w:rsid w:val="00855A19"/>
    <w:rsid w:val="008626FB"/>
    <w:rsid w:val="0086318F"/>
    <w:rsid w:val="00865D00"/>
    <w:rsid w:val="008718B4"/>
    <w:rsid w:val="00876BC7"/>
    <w:rsid w:val="008815DE"/>
    <w:rsid w:val="008933F0"/>
    <w:rsid w:val="008A6A65"/>
    <w:rsid w:val="008B0D05"/>
    <w:rsid w:val="008B6780"/>
    <w:rsid w:val="008C3BC1"/>
    <w:rsid w:val="008C3F50"/>
    <w:rsid w:val="008C5CA8"/>
    <w:rsid w:val="008C7013"/>
    <w:rsid w:val="008E3359"/>
    <w:rsid w:val="008E3421"/>
    <w:rsid w:val="008E4E9E"/>
    <w:rsid w:val="0090394E"/>
    <w:rsid w:val="00904442"/>
    <w:rsid w:val="009206BF"/>
    <w:rsid w:val="00931108"/>
    <w:rsid w:val="00935859"/>
    <w:rsid w:val="009375DE"/>
    <w:rsid w:val="00942BA2"/>
    <w:rsid w:val="00947905"/>
    <w:rsid w:val="009512D0"/>
    <w:rsid w:val="00951C14"/>
    <w:rsid w:val="00952D92"/>
    <w:rsid w:val="0096085E"/>
    <w:rsid w:val="0097091C"/>
    <w:rsid w:val="0097373A"/>
    <w:rsid w:val="009778B9"/>
    <w:rsid w:val="00982DA7"/>
    <w:rsid w:val="00982E67"/>
    <w:rsid w:val="00985F91"/>
    <w:rsid w:val="00991E29"/>
    <w:rsid w:val="009944C6"/>
    <w:rsid w:val="009A29D1"/>
    <w:rsid w:val="009A2AAD"/>
    <w:rsid w:val="009B6461"/>
    <w:rsid w:val="009C20CE"/>
    <w:rsid w:val="009E1563"/>
    <w:rsid w:val="00A00522"/>
    <w:rsid w:val="00A12743"/>
    <w:rsid w:val="00A14B16"/>
    <w:rsid w:val="00A2122A"/>
    <w:rsid w:val="00A25257"/>
    <w:rsid w:val="00A37455"/>
    <w:rsid w:val="00A43F37"/>
    <w:rsid w:val="00A51731"/>
    <w:rsid w:val="00A52E4A"/>
    <w:rsid w:val="00A60E1B"/>
    <w:rsid w:val="00A669B1"/>
    <w:rsid w:val="00A66E96"/>
    <w:rsid w:val="00A72998"/>
    <w:rsid w:val="00A745B4"/>
    <w:rsid w:val="00A765B4"/>
    <w:rsid w:val="00A82610"/>
    <w:rsid w:val="00A83398"/>
    <w:rsid w:val="00A8560C"/>
    <w:rsid w:val="00A9362A"/>
    <w:rsid w:val="00A9723F"/>
    <w:rsid w:val="00AA29DF"/>
    <w:rsid w:val="00AA63AA"/>
    <w:rsid w:val="00AB0EC4"/>
    <w:rsid w:val="00AB2769"/>
    <w:rsid w:val="00AB2A1B"/>
    <w:rsid w:val="00AD3D5B"/>
    <w:rsid w:val="00AD6496"/>
    <w:rsid w:val="00AE53BC"/>
    <w:rsid w:val="00AF1020"/>
    <w:rsid w:val="00AF2074"/>
    <w:rsid w:val="00AF5B94"/>
    <w:rsid w:val="00B02C7A"/>
    <w:rsid w:val="00B04F19"/>
    <w:rsid w:val="00B11E96"/>
    <w:rsid w:val="00B13A7B"/>
    <w:rsid w:val="00B155A2"/>
    <w:rsid w:val="00B2308C"/>
    <w:rsid w:val="00B30B14"/>
    <w:rsid w:val="00B30F6A"/>
    <w:rsid w:val="00B52CC3"/>
    <w:rsid w:val="00B60876"/>
    <w:rsid w:val="00B824A9"/>
    <w:rsid w:val="00B864A3"/>
    <w:rsid w:val="00B87C8C"/>
    <w:rsid w:val="00BA6535"/>
    <w:rsid w:val="00BB1617"/>
    <w:rsid w:val="00BE22B7"/>
    <w:rsid w:val="00BF1796"/>
    <w:rsid w:val="00BF5264"/>
    <w:rsid w:val="00BF7015"/>
    <w:rsid w:val="00C0340F"/>
    <w:rsid w:val="00C0790F"/>
    <w:rsid w:val="00C103F1"/>
    <w:rsid w:val="00C135F0"/>
    <w:rsid w:val="00C15A08"/>
    <w:rsid w:val="00C2449E"/>
    <w:rsid w:val="00C256ED"/>
    <w:rsid w:val="00C27A09"/>
    <w:rsid w:val="00C47486"/>
    <w:rsid w:val="00C60256"/>
    <w:rsid w:val="00C76E00"/>
    <w:rsid w:val="00C77CD3"/>
    <w:rsid w:val="00C81242"/>
    <w:rsid w:val="00C90523"/>
    <w:rsid w:val="00C95208"/>
    <w:rsid w:val="00C968BB"/>
    <w:rsid w:val="00CA17F1"/>
    <w:rsid w:val="00CA32CC"/>
    <w:rsid w:val="00CB30E1"/>
    <w:rsid w:val="00CB48C0"/>
    <w:rsid w:val="00CB53AA"/>
    <w:rsid w:val="00CC2BA7"/>
    <w:rsid w:val="00CC4A90"/>
    <w:rsid w:val="00CD132B"/>
    <w:rsid w:val="00CD615E"/>
    <w:rsid w:val="00CF0E01"/>
    <w:rsid w:val="00CF2E33"/>
    <w:rsid w:val="00CF4565"/>
    <w:rsid w:val="00D0192B"/>
    <w:rsid w:val="00D06914"/>
    <w:rsid w:val="00D1395D"/>
    <w:rsid w:val="00D147C9"/>
    <w:rsid w:val="00D26DB1"/>
    <w:rsid w:val="00D26F01"/>
    <w:rsid w:val="00D35651"/>
    <w:rsid w:val="00D4377B"/>
    <w:rsid w:val="00D50AF1"/>
    <w:rsid w:val="00D56F83"/>
    <w:rsid w:val="00D82123"/>
    <w:rsid w:val="00D90FEB"/>
    <w:rsid w:val="00D951CD"/>
    <w:rsid w:val="00D97808"/>
    <w:rsid w:val="00DA6094"/>
    <w:rsid w:val="00DB5C11"/>
    <w:rsid w:val="00DC1F78"/>
    <w:rsid w:val="00DC40B9"/>
    <w:rsid w:val="00DD0EF9"/>
    <w:rsid w:val="00DD171B"/>
    <w:rsid w:val="00DE0757"/>
    <w:rsid w:val="00E1236C"/>
    <w:rsid w:val="00E123DC"/>
    <w:rsid w:val="00E132B2"/>
    <w:rsid w:val="00E24F66"/>
    <w:rsid w:val="00E42D2D"/>
    <w:rsid w:val="00E60E94"/>
    <w:rsid w:val="00E77086"/>
    <w:rsid w:val="00E81CCC"/>
    <w:rsid w:val="00E848A6"/>
    <w:rsid w:val="00E94028"/>
    <w:rsid w:val="00EB4603"/>
    <w:rsid w:val="00ED69AC"/>
    <w:rsid w:val="00EE05F2"/>
    <w:rsid w:val="00EE5883"/>
    <w:rsid w:val="00EF16CF"/>
    <w:rsid w:val="00F0486D"/>
    <w:rsid w:val="00F17F30"/>
    <w:rsid w:val="00F21C85"/>
    <w:rsid w:val="00F27AE0"/>
    <w:rsid w:val="00F306CF"/>
    <w:rsid w:val="00F33B48"/>
    <w:rsid w:val="00F34094"/>
    <w:rsid w:val="00F36E92"/>
    <w:rsid w:val="00F43417"/>
    <w:rsid w:val="00F44323"/>
    <w:rsid w:val="00F47AC3"/>
    <w:rsid w:val="00F51266"/>
    <w:rsid w:val="00F6315F"/>
    <w:rsid w:val="00F7677A"/>
    <w:rsid w:val="00F90CC9"/>
    <w:rsid w:val="00F93625"/>
    <w:rsid w:val="00F96C5F"/>
    <w:rsid w:val="00F97A0B"/>
    <w:rsid w:val="00FA7DEA"/>
    <w:rsid w:val="00FB2DBA"/>
    <w:rsid w:val="00FC18E2"/>
    <w:rsid w:val="00FC6398"/>
    <w:rsid w:val="00FD1FAE"/>
    <w:rsid w:val="00FD55C1"/>
    <w:rsid w:val="00FE4125"/>
    <w:rsid w:val="00FF0EF5"/>
    <w:rsid w:val="00FF6F73"/>
    <w:rsid w:val="00FF73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AA63AA"/>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AA63AA"/>
    <w:rPr>
      <w:rFonts w:asciiTheme="majorHAnsi" w:eastAsia="標楷體" w:hAnsiTheme="majorHAnsi" w:cstheme="majorBidi"/>
      <w:b/>
      <w:bCs/>
      <w:sz w:val="40"/>
      <w:szCs w:val="32"/>
    </w:rPr>
  </w:style>
  <w:style w:type="character" w:styleId="ac">
    <w:name w:val="Subtle Emphasis"/>
    <w:basedOn w:val="a1"/>
    <w:uiPriority w:val="19"/>
    <w:qFormat/>
    <w:rsid w:val="00F51266"/>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6145B5"/>
    <w:pPr>
      <w:widowControl/>
      <w:numPr>
        <w:numId w:val="50"/>
      </w:numPr>
      <w:autoSpaceDE w:val="0"/>
      <w:autoSpaceDN w:val="0"/>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6145B5"/>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8C5CA8"/>
    <w:pPr>
      <w:widowControl/>
      <w:autoSpaceDE w:val="0"/>
      <w:autoSpaceDN w:val="0"/>
      <w:ind w:leftChars="472" w:left="1133" w:firstLine="2"/>
      <w:textAlignment w:val="bottom"/>
    </w:pPr>
    <w:rPr>
      <w:rFonts w:ascii="Times New Roman" w:eastAsia="標楷體" w:hAnsi="標楷體"/>
    </w:rPr>
  </w:style>
  <w:style w:type="character" w:customStyle="1" w:styleId="0902word0">
    <w:name w:val="0902word 字元"/>
    <w:basedOn w:val="10"/>
    <w:link w:val="0902word"/>
    <w:rsid w:val="008C5CA8"/>
    <w:rPr>
      <w:rFonts w:ascii="Times New Roman" w:eastAsia="標楷體" w:hAnsi="標楷體"/>
      <w:sz w:val="24"/>
    </w:rPr>
  </w:style>
  <w:style w:type="paragraph" w:customStyle="1" w:styleId="Textbody">
    <w:name w:val="Text body"/>
    <w:rsid w:val="00374E36"/>
    <w:pPr>
      <w:widowControl w:val="0"/>
      <w:suppressAutoHyphens/>
      <w:autoSpaceDN w:val="0"/>
      <w:textAlignment w:val="baseline"/>
    </w:pPr>
    <w:rPr>
      <w:rFonts w:ascii="Times New Roman" w:eastAsia="新細明體"/>
      <w:kern w:val="3"/>
      <w:sz w:val="24"/>
      <w:szCs w:val="24"/>
    </w:rPr>
  </w:style>
  <w:style w:type="character" w:styleId="af4">
    <w:name w:val="Emphasis"/>
    <w:aliases w:val="一以下內文"/>
    <w:basedOn w:val="10"/>
    <w:qFormat/>
    <w:rsid w:val="00374E36"/>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705</Words>
  <Characters>4023</Characters>
  <Application>Microsoft Office Word</Application>
  <DocSecurity>0</DocSecurity>
  <Lines>33</Lines>
  <Paragraphs>9</Paragraphs>
  <ScaleCrop>false</ScaleCrop>
  <Company>果陀劇場</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老師您好合約</dc:title>
  <dc:subject/>
  <dc:creator>台藝大表演學院</dc:creator>
  <cp:keywords/>
  <cp:lastModifiedBy>張勝傑</cp:lastModifiedBy>
  <cp:revision>2</cp:revision>
  <cp:lastPrinted>2021-09-02T05:52:00Z</cp:lastPrinted>
  <dcterms:created xsi:type="dcterms:W3CDTF">2021-09-26T08:45:00Z</dcterms:created>
  <dcterms:modified xsi:type="dcterms:W3CDTF">2021-09-26T08:45:00Z</dcterms:modified>
</cp:coreProperties>
</file>